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4"/>
        <w:gridCol w:w="1881"/>
        <w:gridCol w:w="589"/>
        <w:gridCol w:w="932"/>
        <w:gridCol w:w="399"/>
        <w:gridCol w:w="389"/>
        <w:gridCol w:w="872"/>
        <w:gridCol w:w="651"/>
        <w:gridCol w:w="1022"/>
        <w:gridCol w:w="922"/>
      </w:tblGrid>
      <w:tr w:rsidR="003E766F" w:rsidRPr="006F0EA2" w:rsidTr="00F8754E">
        <w:trPr>
          <w:trHeight w:hRule="exact" w:val="1116"/>
        </w:trPr>
        <w:tc>
          <w:tcPr>
            <w:tcW w:w="0" w:type="auto"/>
            <w:gridSpan w:val="10"/>
          </w:tcPr>
          <w:p w:rsidR="003E766F" w:rsidRPr="006F0EA2" w:rsidRDefault="003E766F" w:rsidP="006C6B8F">
            <w:pPr>
              <w:pStyle w:val="TableParagraph"/>
              <w:ind w:left="1997" w:right="2001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Әл-Фараби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атындағы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Қазақ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ұлттық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университеті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Силлабус</w:t>
            </w:r>
            <w:proofErr w:type="spellEnd"/>
          </w:p>
          <w:p w:rsidR="003E766F" w:rsidRPr="006F0EA2" w:rsidRDefault="003E766F" w:rsidP="003E766F">
            <w:pPr>
              <w:pStyle w:val="TableParagraph"/>
              <w:ind w:left="1427" w:right="1430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 xml:space="preserve">(5В72100-Органикалы </w:t>
            </w:r>
            <w:proofErr w:type="spellStart"/>
            <w:r w:rsidRPr="006F0EA2">
              <w:rPr>
                <w:b/>
                <w:sz w:val="24"/>
                <w:szCs w:val="24"/>
              </w:rPr>
              <w:t>қзаттардың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химиялық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технологиясы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2017-2018 </w:t>
            </w:r>
            <w:proofErr w:type="spellStart"/>
            <w:r w:rsidRPr="006F0EA2">
              <w:rPr>
                <w:b/>
                <w:sz w:val="24"/>
                <w:szCs w:val="24"/>
              </w:rPr>
              <w:t>оқу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жылының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r w:rsidRPr="006F0EA2">
              <w:rPr>
                <w:b/>
                <w:sz w:val="24"/>
                <w:szCs w:val="24"/>
                <w:lang w:val="kk-KZ"/>
              </w:rPr>
              <w:t>көктемгі</w:t>
            </w:r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семестрі</w:t>
            </w:r>
            <w:proofErr w:type="spellEnd"/>
          </w:p>
        </w:tc>
      </w:tr>
      <w:tr w:rsidR="003E766F" w:rsidRPr="006F0EA2" w:rsidTr="00F8754E">
        <w:trPr>
          <w:trHeight w:hRule="exact" w:val="562"/>
        </w:trPr>
        <w:tc>
          <w:tcPr>
            <w:tcW w:w="0" w:type="auto"/>
            <w:vMerge w:val="restart"/>
          </w:tcPr>
          <w:p w:rsidR="003E766F" w:rsidRPr="006F0EA2" w:rsidRDefault="003E766F" w:rsidP="006C6B8F">
            <w:pPr>
              <w:pStyle w:val="TableParagraph"/>
              <w:spacing w:line="267" w:lineRule="exact"/>
              <w:ind w:right="129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Пәннің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коды</w:t>
            </w:r>
            <w:proofErr w:type="spellEnd"/>
          </w:p>
        </w:tc>
        <w:tc>
          <w:tcPr>
            <w:tcW w:w="0" w:type="auto"/>
            <w:vMerge w:val="restart"/>
          </w:tcPr>
          <w:p w:rsidR="003E766F" w:rsidRPr="006F0EA2" w:rsidRDefault="003E766F" w:rsidP="006C6B8F">
            <w:pPr>
              <w:pStyle w:val="TableParagraph"/>
              <w:ind w:right="652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Пәннің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vMerge w:val="restart"/>
          </w:tcPr>
          <w:p w:rsidR="003E766F" w:rsidRPr="006F0EA2" w:rsidRDefault="003E766F" w:rsidP="006C6B8F">
            <w:pPr>
              <w:pStyle w:val="TableParagraph"/>
              <w:ind w:left="100" w:right="138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Ти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п</w:t>
            </w:r>
          </w:p>
        </w:tc>
        <w:tc>
          <w:tcPr>
            <w:tcW w:w="0" w:type="auto"/>
            <w:gridSpan w:val="4"/>
          </w:tcPr>
          <w:p w:rsidR="003E766F" w:rsidRPr="006F0EA2" w:rsidRDefault="003E766F" w:rsidP="006C6B8F">
            <w:pPr>
              <w:pStyle w:val="TableParagraph"/>
              <w:ind w:right="432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Апта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бойынша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сағат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0" w:type="auto"/>
            <w:gridSpan w:val="2"/>
            <w:vMerge w:val="restart"/>
          </w:tcPr>
          <w:p w:rsidR="003E766F" w:rsidRPr="006F0EA2" w:rsidRDefault="003E766F" w:rsidP="006C6B8F">
            <w:pPr>
              <w:pStyle w:val="TableParagraph"/>
              <w:ind w:right="477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Кредит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0" w:type="auto"/>
            <w:vMerge w:val="restart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100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ECTS</w:t>
            </w:r>
          </w:p>
        </w:tc>
      </w:tr>
      <w:tr w:rsidR="001D2D91" w:rsidRPr="006F0EA2" w:rsidTr="00F8754E">
        <w:trPr>
          <w:trHeight w:hRule="exact" w:val="562"/>
        </w:trPr>
        <w:tc>
          <w:tcPr>
            <w:tcW w:w="0" w:type="auto"/>
            <w:vMerge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158" w:right="159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Дәріс</w:t>
            </w:r>
            <w:proofErr w:type="spellEnd"/>
          </w:p>
        </w:tc>
        <w:tc>
          <w:tcPr>
            <w:tcW w:w="0" w:type="auto"/>
            <w:gridSpan w:val="2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117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ind w:left="107" w:right="87" w:hanging="3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налық</w:t>
            </w:r>
            <w:proofErr w:type="spellEnd"/>
          </w:p>
        </w:tc>
        <w:tc>
          <w:tcPr>
            <w:tcW w:w="0" w:type="auto"/>
            <w:gridSpan w:val="2"/>
            <w:vMerge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</w:tr>
      <w:tr w:rsidR="001D2D91" w:rsidRPr="006F0EA2" w:rsidTr="00F8754E">
        <w:trPr>
          <w:trHeight w:hRule="exact" w:val="2770"/>
        </w:trPr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spacing w:line="287" w:lineRule="exact"/>
              <w:ind w:left="170" w:right="12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ind w:right="-6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  <w:lang w:val="kk-KZ"/>
              </w:rPr>
              <w:t>Өндірістік органикалық химия негіздері</w:t>
            </w:r>
            <w:r w:rsidRPr="006F0E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spacing w:line="262" w:lineRule="exact"/>
              <w:ind w:left="158" w:right="158"/>
              <w:jc w:val="center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</w:tcPr>
          <w:p w:rsidR="003E766F" w:rsidRPr="006F0EA2" w:rsidRDefault="003E766F" w:rsidP="006C6B8F">
            <w:pPr>
              <w:pStyle w:val="TableParagraph"/>
              <w:spacing w:line="262" w:lineRule="exact"/>
              <w:ind w:left="0" w:right="2"/>
              <w:jc w:val="center"/>
              <w:rPr>
                <w:sz w:val="24"/>
                <w:szCs w:val="24"/>
              </w:rPr>
            </w:pPr>
            <w:r w:rsidRPr="006F0EA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spacing w:line="262" w:lineRule="exact"/>
              <w:ind w:left="158" w:right="158"/>
              <w:jc w:val="center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</w:tcPr>
          <w:p w:rsidR="003E766F" w:rsidRPr="006F0EA2" w:rsidRDefault="003E766F" w:rsidP="006C6B8F">
            <w:pPr>
              <w:pStyle w:val="TableParagraph"/>
              <w:spacing w:line="262" w:lineRule="exact"/>
              <w:ind w:left="0" w:right="3"/>
              <w:jc w:val="center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spacing w:line="262" w:lineRule="exact"/>
              <w:ind w:left="0" w:right="2"/>
              <w:jc w:val="center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5</w:t>
            </w:r>
          </w:p>
        </w:tc>
      </w:tr>
      <w:tr w:rsidR="003E766F" w:rsidRPr="00BD6042" w:rsidTr="00F8754E">
        <w:trPr>
          <w:trHeight w:hRule="exact" w:val="1390"/>
        </w:trPr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spacing w:line="267" w:lineRule="exact"/>
              <w:ind w:right="129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0" w:type="auto"/>
            <w:gridSpan w:val="9"/>
          </w:tcPr>
          <w:p w:rsidR="00F8754E" w:rsidRPr="006F0EA2" w:rsidRDefault="00F8754E" w:rsidP="00F8754E">
            <w:pPr>
              <w:jc w:val="both"/>
              <w:rPr>
                <w:sz w:val="24"/>
                <w:szCs w:val="24"/>
                <w:lang w:val="kk-KZ"/>
              </w:rPr>
            </w:pPr>
            <w:r w:rsidRPr="006F0EA2">
              <w:rPr>
                <w:sz w:val="24"/>
                <w:szCs w:val="24"/>
                <w:lang w:val="kk-KZ"/>
              </w:rPr>
              <w:t>бейорганика, аналитикалық химия, физикалық химия, математика, физика, алифатикалық қатар қосылыстардың органикалық химиясы.</w:t>
            </w:r>
          </w:p>
          <w:p w:rsidR="00F8754E" w:rsidRPr="006F0EA2" w:rsidRDefault="00F8754E" w:rsidP="00F8754E">
            <w:pPr>
              <w:rPr>
                <w:sz w:val="24"/>
                <w:szCs w:val="24"/>
                <w:lang w:val="ru-RU"/>
              </w:rPr>
            </w:pPr>
            <w:r w:rsidRPr="006F0EA2">
              <w:rPr>
                <w:sz w:val="24"/>
                <w:szCs w:val="24"/>
                <w:lang w:val="kk-KZ"/>
              </w:rPr>
              <w:t>Постреквизиты. Циклдік қосылыстардың органикалық химиясы. Жоғары молекулалық қосылыстар. Негізі органикалық синтез технологиясы</w:t>
            </w:r>
          </w:p>
          <w:p w:rsidR="003E766F" w:rsidRPr="006F0EA2" w:rsidRDefault="003E766F" w:rsidP="006C6B8F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E766F" w:rsidRPr="006F0EA2" w:rsidTr="00F8754E">
        <w:trPr>
          <w:trHeight w:hRule="exact" w:val="562"/>
        </w:trPr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spacing w:line="267" w:lineRule="exact"/>
              <w:ind w:right="129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Дәріскер</w:t>
            </w:r>
            <w:proofErr w:type="spellEnd"/>
          </w:p>
        </w:tc>
        <w:tc>
          <w:tcPr>
            <w:tcW w:w="0" w:type="auto"/>
            <w:gridSpan w:val="4"/>
          </w:tcPr>
          <w:p w:rsidR="003E766F" w:rsidRPr="006F0EA2" w:rsidRDefault="003E766F" w:rsidP="006C6B8F">
            <w:pPr>
              <w:pStyle w:val="TableParagraph"/>
              <w:ind w:left="1387" w:right="258" w:hanging="1114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  <w:lang w:val="kk-KZ"/>
              </w:rPr>
              <w:t>Аға оқ. Дюсебаева Мөлдір Әкімжанқықы</w:t>
            </w:r>
          </w:p>
        </w:tc>
        <w:tc>
          <w:tcPr>
            <w:tcW w:w="0" w:type="auto"/>
            <w:gridSpan w:val="3"/>
            <w:vMerge w:val="restart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100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Офис-сағаты</w:t>
            </w:r>
            <w:proofErr w:type="spellEnd"/>
          </w:p>
        </w:tc>
        <w:tc>
          <w:tcPr>
            <w:tcW w:w="0" w:type="auto"/>
            <w:gridSpan w:val="2"/>
            <w:vMerge w:val="restart"/>
          </w:tcPr>
          <w:p w:rsidR="003E766F" w:rsidRPr="006F0EA2" w:rsidRDefault="003E766F" w:rsidP="006C6B8F">
            <w:pPr>
              <w:pStyle w:val="TableParagraph"/>
              <w:ind w:left="511" w:right="274" w:hanging="216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Сабақ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кестесі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бойынша</w:t>
            </w:r>
            <w:proofErr w:type="spellEnd"/>
          </w:p>
        </w:tc>
      </w:tr>
      <w:tr w:rsidR="003E766F" w:rsidRPr="006F0EA2" w:rsidTr="00F8754E">
        <w:trPr>
          <w:trHeight w:hRule="exact" w:val="286"/>
        </w:trPr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spacing w:line="267" w:lineRule="exact"/>
              <w:ind w:right="129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0" w:type="auto"/>
            <w:gridSpan w:val="4"/>
          </w:tcPr>
          <w:p w:rsidR="003E766F" w:rsidRPr="006F0EA2" w:rsidRDefault="00BD6042" w:rsidP="006C6B8F">
            <w:pPr>
              <w:pStyle w:val="TableParagraph"/>
              <w:spacing w:line="262" w:lineRule="exact"/>
              <w:ind w:left="983" w:right="258"/>
              <w:rPr>
                <w:sz w:val="24"/>
                <w:szCs w:val="24"/>
              </w:rPr>
            </w:pPr>
            <w:hyperlink r:id="rId6" w:history="1">
              <w:r w:rsidR="003E766F" w:rsidRPr="006F0EA2">
                <w:rPr>
                  <w:rStyle w:val="a5"/>
                  <w:sz w:val="24"/>
                  <w:szCs w:val="24"/>
                </w:rPr>
                <w:t>moldyr.dyusebaeva@mail.ru</w:t>
              </w:r>
            </w:hyperlink>
          </w:p>
        </w:tc>
        <w:tc>
          <w:tcPr>
            <w:tcW w:w="0" w:type="auto"/>
            <w:gridSpan w:val="3"/>
            <w:vMerge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</w:tr>
      <w:tr w:rsidR="003E766F" w:rsidRPr="006F0EA2" w:rsidTr="00F8754E">
        <w:trPr>
          <w:trHeight w:hRule="exact" w:val="288"/>
        </w:trPr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spacing w:line="270" w:lineRule="exact"/>
              <w:ind w:right="129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0" w:type="auto"/>
            <w:gridSpan w:val="4"/>
          </w:tcPr>
          <w:p w:rsidR="003E766F" w:rsidRPr="006F0EA2" w:rsidRDefault="003E766F" w:rsidP="006C6B8F">
            <w:pPr>
              <w:pStyle w:val="TableParagraph"/>
              <w:spacing w:line="265" w:lineRule="exact"/>
              <w:ind w:left="1175" w:right="258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87714095804</w:t>
            </w:r>
          </w:p>
        </w:tc>
        <w:tc>
          <w:tcPr>
            <w:tcW w:w="0" w:type="auto"/>
            <w:gridSpan w:val="3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100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0" w:type="auto"/>
            <w:gridSpan w:val="2"/>
          </w:tcPr>
          <w:p w:rsidR="003E766F" w:rsidRPr="006F0EA2" w:rsidRDefault="003E766F" w:rsidP="006C6B8F">
            <w:pPr>
              <w:pStyle w:val="TableParagraph"/>
              <w:spacing w:line="265" w:lineRule="exact"/>
              <w:ind w:left="787" w:right="787"/>
              <w:jc w:val="center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5062</w:t>
            </w:r>
          </w:p>
        </w:tc>
      </w:tr>
      <w:tr w:rsidR="003E766F" w:rsidRPr="006F0EA2" w:rsidTr="00F8754E">
        <w:trPr>
          <w:trHeight w:hRule="exact" w:val="1094"/>
        </w:trPr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ind w:right="371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Пәннің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жалпы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0" w:type="auto"/>
            <w:gridSpan w:val="9"/>
          </w:tcPr>
          <w:p w:rsidR="00F8754E" w:rsidRPr="006F0EA2" w:rsidRDefault="00F8754E" w:rsidP="00F8754E">
            <w:pPr>
              <w:jc w:val="both"/>
              <w:rPr>
                <w:sz w:val="24"/>
                <w:szCs w:val="24"/>
                <w:lang w:val="kk-KZ"/>
              </w:rPr>
            </w:pPr>
            <w:r w:rsidRPr="006F0EA2">
              <w:rPr>
                <w:sz w:val="24"/>
                <w:szCs w:val="24"/>
                <w:lang w:val="kk-KZ"/>
              </w:rPr>
              <w:t>табиғи қосылыстар химиясы, өсімдік шикізатынан биологиялық-активті комплекстердің бөлінуі, гетероциклді қосылыстар химиясы, азот, оттегі, күкірті бар органикалық қосылыстарды синтездеудің жаңа әдістері.</w:t>
            </w:r>
          </w:p>
          <w:p w:rsidR="003E766F" w:rsidRPr="006F0EA2" w:rsidRDefault="003E766F" w:rsidP="006C6B8F">
            <w:pPr>
              <w:pStyle w:val="TableParagraph"/>
              <w:ind w:right="101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3E766F" w:rsidRPr="006F0EA2" w:rsidTr="00F8754E">
        <w:trPr>
          <w:trHeight w:hRule="exact" w:val="1114"/>
        </w:trPr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ind w:right="983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Курстың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0" w:type="auto"/>
            <w:gridSpan w:val="9"/>
          </w:tcPr>
          <w:p w:rsidR="00F8754E" w:rsidRPr="00F8754E" w:rsidRDefault="00F8754E" w:rsidP="00F8754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  <w:sz w:val="24"/>
                <w:szCs w:val="24"/>
                <w:lang w:eastAsia="ru-RU"/>
              </w:rPr>
            </w:pPr>
            <w:r w:rsidRPr="00F8754E">
              <w:rPr>
                <w:color w:val="212121"/>
                <w:sz w:val="24"/>
                <w:szCs w:val="24"/>
                <w:lang w:val="kk-KZ" w:eastAsia="ru-RU"/>
              </w:rPr>
              <w:t xml:space="preserve">Негізгі және </w:t>
            </w:r>
            <w:r w:rsidRPr="006F0EA2">
              <w:rPr>
                <w:color w:val="212121"/>
                <w:sz w:val="24"/>
                <w:szCs w:val="24"/>
                <w:lang w:val="kk-KZ" w:eastAsia="ru-RU"/>
              </w:rPr>
              <w:t>нәзік</w:t>
            </w:r>
            <w:r w:rsidRPr="00F8754E">
              <w:rPr>
                <w:color w:val="212121"/>
                <w:sz w:val="24"/>
                <w:szCs w:val="24"/>
                <w:lang w:val="kk-KZ" w:eastAsia="ru-RU"/>
              </w:rPr>
              <w:t xml:space="preserve"> органикалық синтездің маңызды өнімдерін синтездеудегі теориялық білім базасын қалыптастыру.</w:t>
            </w:r>
          </w:p>
          <w:p w:rsidR="003E766F" w:rsidRPr="006F0EA2" w:rsidRDefault="003E766F" w:rsidP="006C6B8F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</w:p>
        </w:tc>
      </w:tr>
      <w:tr w:rsidR="003E766F" w:rsidRPr="006F0EA2" w:rsidTr="00F8754E">
        <w:trPr>
          <w:trHeight w:hRule="exact" w:val="1666"/>
        </w:trPr>
        <w:tc>
          <w:tcPr>
            <w:tcW w:w="0" w:type="auto"/>
          </w:tcPr>
          <w:p w:rsidR="003E766F" w:rsidRPr="006F0EA2" w:rsidRDefault="003E766F" w:rsidP="006C6B8F">
            <w:pPr>
              <w:pStyle w:val="TableParagraph"/>
              <w:ind w:right="129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Оқыту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0" w:type="auto"/>
            <w:gridSpan w:val="9"/>
          </w:tcPr>
          <w:p w:rsidR="00F8754E" w:rsidRPr="006F0EA2" w:rsidRDefault="00F8754E" w:rsidP="00F8754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6F0EA2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Химиялық және мұнай-химия өнеркәсібіндегі заттар мен материалдарды синтездеу процестерінің тиімділігін бағалау.</w:t>
            </w:r>
            <w:r w:rsidRPr="006F0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F0EA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Ақпаратты</w:t>
            </w:r>
            <w:proofErr w:type="spellEnd"/>
            <w:r w:rsidRPr="00BD60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F0EA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іздестіру</w:t>
            </w:r>
            <w:proofErr w:type="spellEnd"/>
            <w:r w:rsidRPr="00BD60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F0EA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мен</w:t>
            </w:r>
            <w:r w:rsidRPr="00BD60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F0EA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эксперименттік</w:t>
            </w:r>
            <w:proofErr w:type="spellEnd"/>
            <w:r w:rsidRPr="00BD60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F0EA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жұмыстарды</w:t>
            </w:r>
            <w:proofErr w:type="spellEnd"/>
            <w:r w:rsidRPr="00BD60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F0EA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дербес</w:t>
            </w:r>
            <w:proofErr w:type="spellEnd"/>
            <w:r w:rsidRPr="00BD60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F0EA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жүргізу</w:t>
            </w:r>
            <w:proofErr w:type="spellEnd"/>
            <w:r w:rsidRPr="00BD60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6F0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F0EA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Әртү</w:t>
            </w:r>
            <w:proofErr w:type="gramStart"/>
            <w:r w:rsidRPr="006F0EA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рл</w:t>
            </w:r>
            <w:proofErr w:type="gramEnd"/>
            <w:r w:rsidRPr="006F0EA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і ақпарат көздерінен мәліметтерді жүйелеу және жүйелеу және тәжірибелік зерттеулер жүргізіледі.</w:t>
            </w:r>
          </w:p>
        </w:tc>
      </w:tr>
      <w:tr w:rsidR="003E766F" w:rsidRPr="00BD6042" w:rsidTr="001D2D91">
        <w:trPr>
          <w:gridAfter w:val="1"/>
          <w:trHeight w:hRule="exact" w:val="3128"/>
        </w:trPr>
        <w:tc>
          <w:tcPr>
            <w:tcW w:w="2672" w:type="dxa"/>
            <w:gridSpan w:val="2"/>
          </w:tcPr>
          <w:p w:rsidR="003E766F" w:rsidRPr="006F0EA2" w:rsidRDefault="003E766F" w:rsidP="006C6B8F">
            <w:pPr>
              <w:pStyle w:val="TableParagraph"/>
              <w:ind w:right="129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Әдебиеттер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және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074" w:type="dxa"/>
            <w:gridSpan w:val="7"/>
          </w:tcPr>
          <w:p w:rsidR="003E766F" w:rsidRPr="006F0EA2" w:rsidRDefault="003E766F" w:rsidP="006C6B8F">
            <w:pPr>
              <w:pStyle w:val="TableParagraph"/>
              <w:spacing w:line="265" w:lineRule="exact"/>
              <w:ind w:right="99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Негізгі</w:t>
            </w:r>
            <w:proofErr w:type="spellEnd"/>
            <w:r w:rsidRPr="006F0EA2">
              <w:rPr>
                <w:b/>
                <w:sz w:val="24"/>
                <w:szCs w:val="24"/>
              </w:rPr>
              <w:t>:</w:t>
            </w:r>
          </w:p>
          <w:p w:rsidR="001D2D91" w:rsidRPr="006F0EA2" w:rsidRDefault="001D2D91" w:rsidP="001D2D91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  <w:lang w:val="kk-KZ"/>
              </w:rPr>
            </w:pPr>
            <w:r w:rsidRPr="006F0EA2">
              <w:rPr>
                <w:sz w:val="24"/>
                <w:szCs w:val="24"/>
                <w:lang w:val="kk-KZ"/>
              </w:rPr>
              <w:t xml:space="preserve">Магарил Р.З. Теоритические основы химических поцессов переработки нефти. </w:t>
            </w:r>
            <w:r w:rsidRPr="006F0EA2">
              <w:rPr>
                <w:sz w:val="24"/>
                <w:szCs w:val="24"/>
                <w:lang w:val="ru-RU"/>
              </w:rPr>
              <w:t>–</w:t>
            </w:r>
            <w:r w:rsidRPr="006F0EA2">
              <w:rPr>
                <w:sz w:val="24"/>
                <w:szCs w:val="24"/>
                <w:lang w:val="kk-KZ"/>
              </w:rPr>
              <w:t xml:space="preserve"> М.: Химия, 1976.</w:t>
            </w:r>
          </w:p>
          <w:p w:rsidR="001D2D91" w:rsidRPr="006F0EA2" w:rsidRDefault="001D2D91" w:rsidP="001D2D91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  <w:lang w:val="kk-KZ"/>
              </w:rPr>
            </w:pPr>
            <w:r w:rsidRPr="006F0EA2">
              <w:rPr>
                <w:sz w:val="24"/>
                <w:szCs w:val="24"/>
                <w:lang w:val="kk-KZ"/>
              </w:rPr>
              <w:t>Б. Утелбаев, А. Утельбаева Органикалық заттар технологиясының теориялық негіздері</w:t>
            </w:r>
          </w:p>
          <w:p w:rsidR="001D2D91" w:rsidRPr="006F0EA2" w:rsidRDefault="001D2D91" w:rsidP="001D2D91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  <w:lang w:val="kk-KZ"/>
              </w:rPr>
            </w:pPr>
            <w:r w:rsidRPr="006F0EA2">
              <w:rPr>
                <w:sz w:val="24"/>
                <w:szCs w:val="24"/>
                <w:lang w:val="kk-KZ"/>
              </w:rPr>
              <w:t>Паушкин Я. М., Адельсон Н.В. Технология нефтехимического синтеза</w:t>
            </w:r>
          </w:p>
          <w:p w:rsidR="003E766F" w:rsidRPr="006F0EA2" w:rsidRDefault="003E766F" w:rsidP="006C6B8F">
            <w:pPr>
              <w:pStyle w:val="TableParagraph"/>
              <w:spacing w:before="5" w:line="274" w:lineRule="exact"/>
              <w:ind w:left="163" w:right="9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F0EA2">
              <w:rPr>
                <w:b/>
                <w:sz w:val="24"/>
                <w:szCs w:val="24"/>
                <w:lang w:val="ru-RU"/>
              </w:rPr>
              <w:t>Қосымша</w:t>
            </w:r>
            <w:proofErr w:type="spellEnd"/>
            <w:r w:rsidRPr="006F0EA2">
              <w:rPr>
                <w:b/>
                <w:sz w:val="24"/>
                <w:szCs w:val="24"/>
                <w:lang w:val="ru-RU"/>
              </w:rPr>
              <w:t>:</w:t>
            </w:r>
          </w:p>
          <w:p w:rsidR="001D2D91" w:rsidRPr="006F0EA2" w:rsidRDefault="001D2D91" w:rsidP="001D2D91">
            <w:pPr>
              <w:widowControl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  <w:lang w:val="kk-KZ"/>
              </w:rPr>
              <w:t xml:space="preserve">Химическая технология переработки твердых горючих ископаемых. </w:t>
            </w:r>
            <w:r w:rsidRPr="006F0EA2">
              <w:rPr>
                <w:sz w:val="24"/>
                <w:szCs w:val="24"/>
                <w:lang w:val="ru-RU"/>
              </w:rPr>
              <w:t xml:space="preserve">/ Под </w:t>
            </w:r>
            <w:proofErr w:type="spellStart"/>
            <w:r w:rsidRPr="006F0EA2">
              <w:rPr>
                <w:sz w:val="24"/>
                <w:szCs w:val="24"/>
                <w:lang w:val="ru-RU"/>
              </w:rPr>
              <w:t>ред</w:t>
            </w:r>
            <w:proofErr w:type="spellEnd"/>
            <w:r w:rsidRPr="006F0EA2">
              <w:rPr>
                <w:sz w:val="24"/>
                <w:szCs w:val="24"/>
                <w:lang w:val="kk-KZ"/>
              </w:rPr>
              <w:t>.</w:t>
            </w:r>
            <w:r w:rsidRPr="006F0E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Макарова</w:t>
            </w:r>
            <w:proofErr w:type="spellEnd"/>
          </w:p>
          <w:p w:rsidR="003E766F" w:rsidRPr="006F0EA2" w:rsidRDefault="001D2D91" w:rsidP="001D2D91">
            <w:pPr>
              <w:widowControl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6F0EA2">
              <w:rPr>
                <w:sz w:val="24"/>
                <w:szCs w:val="24"/>
                <w:lang w:val="kk-KZ"/>
              </w:rPr>
              <w:t>Козлов П</w:t>
            </w:r>
            <w:r w:rsidRPr="006F0EA2">
              <w:rPr>
                <w:sz w:val="24"/>
                <w:szCs w:val="24"/>
                <w:lang w:val="ru-RU"/>
              </w:rPr>
              <w:t xml:space="preserve">. В., Брагинский Г. И. Химия и технология полимеров. </w:t>
            </w:r>
          </w:p>
        </w:tc>
      </w:tr>
      <w:tr w:rsidR="003E766F" w:rsidRPr="006F0EA2" w:rsidTr="001D2D91">
        <w:trPr>
          <w:gridAfter w:val="1"/>
          <w:trHeight w:hRule="exact" w:val="5821"/>
        </w:trPr>
        <w:tc>
          <w:tcPr>
            <w:tcW w:w="2672" w:type="dxa"/>
            <w:gridSpan w:val="2"/>
          </w:tcPr>
          <w:p w:rsidR="003E766F" w:rsidRPr="006F0EA2" w:rsidRDefault="003E766F" w:rsidP="00BD6042">
            <w:pPr>
              <w:pStyle w:val="TableParagraph"/>
              <w:ind w:right="122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lastRenderedPageBreak/>
              <w:t>Курстың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6074" w:type="dxa"/>
            <w:gridSpan w:val="7"/>
          </w:tcPr>
          <w:p w:rsidR="003E766F" w:rsidRPr="00BD6042" w:rsidRDefault="00BD6042" w:rsidP="006C6B8F">
            <w:pPr>
              <w:pStyle w:val="TableParagraph"/>
              <w:ind w:right="106"/>
              <w:jc w:val="both"/>
              <w:rPr>
                <w:b/>
                <w:sz w:val="24"/>
                <w:szCs w:val="24"/>
                <w:lang w:val="kk-KZ"/>
              </w:rPr>
            </w:pPr>
            <w:r w:rsidRPr="00BD6042">
              <w:rPr>
                <w:b/>
                <w:sz w:val="24"/>
                <w:szCs w:val="24"/>
                <w:lang w:val="kk-KZ"/>
              </w:rPr>
              <w:t>Жалпы құзырет:</w:t>
            </w:r>
            <w:bookmarkStart w:id="0" w:name="_GoBack"/>
            <w:bookmarkEnd w:id="0"/>
          </w:p>
          <w:p w:rsidR="003E766F" w:rsidRPr="006F0EA2" w:rsidRDefault="003E766F" w:rsidP="006C6B8F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Дәрістік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сабақтарда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студенттерге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негізгі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материалдар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бойынша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мәліметтер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беріледі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сабақтарда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маңызды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негізгі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нәзік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органикалық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синтез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өнімдері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өндірісіндегі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технологиялық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процесстерді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бақылаудағы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қолданылатын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әр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түрлі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физика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химиялық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әдістермен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танысып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үйренеді</w:t>
            </w:r>
            <w:proofErr w:type="spellEnd"/>
            <w:r w:rsidRPr="006F0EA2">
              <w:rPr>
                <w:sz w:val="24"/>
                <w:szCs w:val="24"/>
              </w:rPr>
              <w:t>.</w:t>
            </w:r>
          </w:p>
          <w:p w:rsidR="001D2D91" w:rsidRPr="006F0EA2" w:rsidRDefault="003E766F" w:rsidP="001D2D91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Сонымен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қатар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студенттерге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өзіндік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жұмысқа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тапсырмалар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беріледі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z w:val="24"/>
                <w:szCs w:val="24"/>
              </w:rPr>
              <w:t xml:space="preserve">    </w:t>
            </w:r>
            <w:proofErr w:type="spellStart"/>
            <w:r w:rsidRPr="006F0EA2">
              <w:rPr>
                <w:sz w:val="24"/>
                <w:szCs w:val="24"/>
              </w:rPr>
              <w:t>студенттердің</w:t>
            </w:r>
            <w:proofErr w:type="spellEnd"/>
            <w:r w:rsidRPr="006F0EA2">
              <w:rPr>
                <w:sz w:val="24"/>
                <w:szCs w:val="24"/>
              </w:rPr>
              <w:t xml:space="preserve">    </w:t>
            </w:r>
            <w:proofErr w:type="spellStart"/>
            <w:r w:rsidRPr="006F0EA2">
              <w:rPr>
                <w:sz w:val="24"/>
                <w:szCs w:val="24"/>
              </w:rPr>
              <w:t>білімін</w:t>
            </w:r>
            <w:proofErr w:type="spellEnd"/>
            <w:r w:rsidRPr="006F0EA2">
              <w:rPr>
                <w:sz w:val="24"/>
                <w:szCs w:val="24"/>
              </w:rPr>
              <w:t xml:space="preserve">    </w:t>
            </w:r>
            <w:proofErr w:type="spellStart"/>
            <w:r w:rsidRPr="006F0EA2">
              <w:rPr>
                <w:sz w:val="24"/>
                <w:szCs w:val="24"/>
              </w:rPr>
              <w:t>бағалау</w:t>
            </w:r>
            <w:proofErr w:type="spellEnd"/>
            <w:r w:rsidRPr="006F0EA2">
              <w:rPr>
                <w:sz w:val="24"/>
                <w:szCs w:val="24"/>
              </w:rPr>
              <w:t xml:space="preserve">    </w:t>
            </w:r>
            <w:proofErr w:type="spellStart"/>
            <w:r w:rsidRPr="006F0EA2">
              <w:rPr>
                <w:sz w:val="24"/>
                <w:szCs w:val="24"/>
              </w:rPr>
              <w:t>мақсатында</w:t>
            </w:r>
            <w:proofErr w:type="spellEnd"/>
            <w:r w:rsidRPr="006F0EA2">
              <w:rPr>
                <w:sz w:val="24"/>
                <w:szCs w:val="24"/>
              </w:rPr>
              <w:t xml:space="preserve">     </w:t>
            </w:r>
            <w:proofErr w:type="spellStart"/>
            <w:r w:rsidRPr="006F0EA2">
              <w:rPr>
                <w:sz w:val="24"/>
                <w:szCs w:val="24"/>
              </w:rPr>
              <w:t>бақылаулар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жүргізіледі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(</w:t>
            </w:r>
            <w:proofErr w:type="spellStart"/>
            <w:r w:rsidR="001D2D91" w:rsidRPr="006F0EA2">
              <w:rPr>
                <w:sz w:val="24"/>
                <w:szCs w:val="24"/>
              </w:rPr>
              <w:t>пәннің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құрылымда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көрсетілген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). </w:t>
            </w:r>
            <w:proofErr w:type="spellStart"/>
            <w:r w:rsidR="001D2D91" w:rsidRPr="006F0EA2">
              <w:rPr>
                <w:sz w:val="24"/>
                <w:szCs w:val="24"/>
              </w:rPr>
              <w:t>Зертханалық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сабақтар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кезінде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студенттер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алған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білімдерін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қолдана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отырып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, </w:t>
            </w:r>
            <w:proofErr w:type="spellStart"/>
            <w:r w:rsidR="001D2D91" w:rsidRPr="006F0EA2">
              <w:rPr>
                <w:sz w:val="24"/>
                <w:szCs w:val="24"/>
              </w:rPr>
              <w:t>негізгі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физикалық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, </w:t>
            </w:r>
            <w:proofErr w:type="spellStart"/>
            <w:r w:rsidR="001D2D91" w:rsidRPr="006F0EA2">
              <w:rPr>
                <w:sz w:val="24"/>
                <w:szCs w:val="24"/>
              </w:rPr>
              <w:t>физика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химиялық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әдістерде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қолданылатын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органикалық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синтез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лабораториясындағы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приборлармен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жұмыс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істеуде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практикалық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икем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мен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білім</w:t>
            </w:r>
            <w:proofErr w:type="spellEnd"/>
            <w:r w:rsidR="001D2D91" w:rsidRPr="006F0EA2">
              <w:rPr>
                <w:sz w:val="24"/>
                <w:szCs w:val="24"/>
              </w:rPr>
              <w:t xml:space="preserve"> </w:t>
            </w:r>
            <w:proofErr w:type="spellStart"/>
            <w:r w:rsidR="001D2D91" w:rsidRPr="006F0EA2">
              <w:rPr>
                <w:sz w:val="24"/>
                <w:szCs w:val="24"/>
              </w:rPr>
              <w:t>алады</w:t>
            </w:r>
            <w:proofErr w:type="spellEnd"/>
            <w:r w:rsidR="001D2D91" w:rsidRPr="006F0EA2">
              <w:rPr>
                <w:sz w:val="24"/>
                <w:szCs w:val="24"/>
              </w:rPr>
              <w:t>.</w:t>
            </w:r>
          </w:p>
          <w:p w:rsidR="003E766F" w:rsidRPr="006F0EA2" w:rsidRDefault="001D2D91" w:rsidP="001D2D91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Негізгі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материалдарды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бекіту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үшін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қосымша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тапсырмалар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алып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өз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бетінше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реферат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баяндама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слайд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түрлерінде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қорғайды</w:t>
            </w:r>
            <w:proofErr w:type="spellEnd"/>
            <w:r w:rsidRPr="006F0EA2">
              <w:rPr>
                <w:sz w:val="24"/>
                <w:szCs w:val="24"/>
              </w:rPr>
              <w:t>.</w:t>
            </w:r>
          </w:p>
        </w:tc>
      </w:tr>
      <w:tr w:rsidR="001D2D91" w:rsidRPr="006F0EA2" w:rsidTr="001D2D91">
        <w:trPr>
          <w:gridAfter w:val="1"/>
          <w:trHeight w:hRule="exact" w:val="8653"/>
        </w:trPr>
        <w:tc>
          <w:tcPr>
            <w:tcW w:w="1859" w:type="dxa"/>
          </w:tcPr>
          <w:p w:rsidR="001D2D91" w:rsidRPr="006F0EA2" w:rsidRDefault="001D2D91" w:rsidP="006458CA">
            <w:pPr>
              <w:pStyle w:val="TableParagraph"/>
              <w:ind w:right="678"/>
              <w:rPr>
                <w:b/>
                <w:sz w:val="24"/>
                <w:szCs w:val="24"/>
                <w:lang w:val="kk-KZ"/>
              </w:rPr>
            </w:pPr>
          </w:p>
          <w:p w:rsidR="001D2D91" w:rsidRPr="006F0EA2" w:rsidRDefault="001D2D91" w:rsidP="006458CA">
            <w:pPr>
              <w:pStyle w:val="TableParagraph"/>
              <w:ind w:right="678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Курсқа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қойылатын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887" w:type="dxa"/>
            <w:gridSpan w:val="8"/>
          </w:tcPr>
          <w:p w:rsidR="001D2D91" w:rsidRPr="006F0EA2" w:rsidRDefault="001D2D91" w:rsidP="006458CA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Курсты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игеру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үшін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студент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негізгі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химия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курстарын</w:t>
            </w:r>
            <w:proofErr w:type="spellEnd"/>
            <w:r w:rsidRPr="006F0EA2">
              <w:rPr>
                <w:sz w:val="24"/>
                <w:szCs w:val="24"/>
              </w:rPr>
              <w:t xml:space="preserve">: </w:t>
            </w:r>
            <w:proofErr w:type="spellStart"/>
            <w:r w:rsidRPr="006F0EA2">
              <w:rPr>
                <w:sz w:val="24"/>
                <w:szCs w:val="24"/>
              </w:rPr>
              <w:t>аналитикалық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химия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алифатты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қосылыстардың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органикалық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химиясы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циклді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қосылыстардың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органикалық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химиясы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органикалық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заттардың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химиялық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технологиясы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негізгі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органикалық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синтездің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химиясы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мен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технологиясы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биохимия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z w:val="24"/>
                <w:szCs w:val="24"/>
              </w:rPr>
              <w:t xml:space="preserve"> ББЗ </w:t>
            </w:r>
            <w:proofErr w:type="spellStart"/>
            <w:r w:rsidRPr="006F0EA2">
              <w:rPr>
                <w:sz w:val="24"/>
                <w:szCs w:val="24"/>
              </w:rPr>
              <w:t>химиясы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0EA2">
              <w:rPr>
                <w:sz w:val="24"/>
                <w:szCs w:val="24"/>
              </w:rPr>
              <w:t>мен</w:t>
            </w:r>
            <w:proofErr w:type="spellEnd"/>
            <w:r w:rsidRPr="006F0EA2">
              <w:rPr>
                <w:sz w:val="24"/>
                <w:szCs w:val="24"/>
              </w:rPr>
              <w:t xml:space="preserve">  </w:t>
            </w:r>
            <w:proofErr w:type="spellStart"/>
            <w:r w:rsidRPr="006F0EA2">
              <w:rPr>
                <w:sz w:val="24"/>
                <w:szCs w:val="24"/>
              </w:rPr>
              <w:t>технологиясы</w:t>
            </w:r>
            <w:proofErr w:type="spellEnd"/>
            <w:proofErr w:type="gram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сияқты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пәндерді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меңгеруі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қажет</w:t>
            </w:r>
            <w:proofErr w:type="spellEnd"/>
            <w:r w:rsidRPr="006F0EA2">
              <w:rPr>
                <w:sz w:val="24"/>
                <w:szCs w:val="24"/>
              </w:rPr>
              <w:t>.</w:t>
            </w:r>
          </w:p>
          <w:p w:rsidR="001D2D91" w:rsidRPr="006F0EA2" w:rsidRDefault="001D2D91" w:rsidP="006458CA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Әрбір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сабаққа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студенттер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алдын-ала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төмендегі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кестеде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келтірілген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тақырыптар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бойынша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дайындалуы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тиіс</w:t>
            </w:r>
            <w:proofErr w:type="spellEnd"/>
          </w:p>
          <w:p w:rsidR="001D2D91" w:rsidRPr="006F0EA2" w:rsidRDefault="001D2D91" w:rsidP="006458CA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жұмыстардың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сипатамасы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орындалу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реті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зертханада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әдістемелік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құралдарда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оқулықтарда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келтірілген</w:t>
            </w:r>
            <w:proofErr w:type="spellEnd"/>
            <w:r w:rsidRPr="006F0EA2">
              <w:rPr>
                <w:sz w:val="24"/>
                <w:szCs w:val="24"/>
              </w:rPr>
              <w:t xml:space="preserve">. </w:t>
            </w:r>
            <w:proofErr w:type="spellStart"/>
            <w:r w:rsidRPr="006F0EA2">
              <w:rPr>
                <w:sz w:val="24"/>
                <w:szCs w:val="24"/>
              </w:rPr>
              <w:t>Бір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апта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бұрын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оқытушыдан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тапсырма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алып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келесі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сабақта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журналдарында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жұмысты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орындау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әдістемесінің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конспектісі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болуы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тиіс</w:t>
            </w:r>
            <w:proofErr w:type="spellEnd"/>
            <w:r w:rsidRPr="006F0EA2">
              <w:rPr>
                <w:sz w:val="24"/>
                <w:szCs w:val="24"/>
              </w:rPr>
              <w:t>.</w:t>
            </w:r>
          </w:p>
          <w:p w:rsidR="001D2D91" w:rsidRPr="006F0EA2" w:rsidRDefault="001D2D91" w:rsidP="006458CA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жұмысты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орындау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үшін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студент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жұмысқа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қатысты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мәлметтерді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анықтамалардан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алып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теориялық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сұрақтарға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дайындалады</w:t>
            </w:r>
            <w:proofErr w:type="spellEnd"/>
            <w:r w:rsidRPr="006F0EA2">
              <w:rPr>
                <w:sz w:val="24"/>
                <w:szCs w:val="24"/>
              </w:rPr>
              <w:t>.</w:t>
            </w:r>
          </w:p>
          <w:p w:rsidR="001D2D91" w:rsidRPr="006F0EA2" w:rsidRDefault="001D2D91" w:rsidP="001D2D91">
            <w:pPr>
              <w:pStyle w:val="TableParagraph"/>
              <w:tabs>
                <w:tab w:val="left" w:pos="1713"/>
                <w:tab w:val="left" w:pos="2295"/>
                <w:tab w:val="left" w:pos="3624"/>
                <w:tab w:val="left" w:pos="4792"/>
                <w:tab w:val="left" w:pos="6228"/>
              </w:tabs>
              <w:ind w:right="99"/>
              <w:jc w:val="both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жұмысқа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себепсіз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келмей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қалған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жағдайда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қайта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орындауға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мүмкіншілік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берілмейді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студент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балдарынан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айырылады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Студенттің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өзіндік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жұмысына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тапсырма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бір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апта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бұрын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беріледі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тақырыптары</w:t>
            </w:r>
            <w:proofErr w:type="spellEnd"/>
            <w:r w:rsidRPr="006F0EA2">
              <w:rPr>
                <w:sz w:val="24"/>
                <w:szCs w:val="24"/>
              </w:rPr>
              <w:tab/>
            </w:r>
            <w:proofErr w:type="spellStart"/>
            <w:r w:rsidRPr="006F0EA2">
              <w:rPr>
                <w:sz w:val="24"/>
                <w:szCs w:val="24"/>
              </w:rPr>
              <w:t>пән</w:t>
            </w:r>
            <w:proofErr w:type="spellEnd"/>
            <w:r w:rsidRPr="006F0EA2">
              <w:rPr>
                <w:sz w:val="24"/>
                <w:szCs w:val="24"/>
              </w:rPr>
              <w:tab/>
            </w:r>
            <w:proofErr w:type="spellStart"/>
            <w:r w:rsidRPr="006F0EA2">
              <w:rPr>
                <w:sz w:val="24"/>
                <w:szCs w:val="24"/>
              </w:rPr>
              <w:t>құрылымы</w:t>
            </w:r>
            <w:proofErr w:type="spellEnd"/>
            <w:r w:rsidRPr="006F0EA2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кестесіне</w:t>
            </w:r>
            <w:proofErr w:type="spellEnd"/>
            <w:r w:rsidRPr="006F0EA2">
              <w:rPr>
                <w:sz w:val="24"/>
                <w:szCs w:val="24"/>
              </w:rPr>
              <w:tab/>
            </w:r>
            <w:proofErr w:type="spellStart"/>
            <w:r w:rsidRPr="006F0EA2">
              <w:rPr>
                <w:sz w:val="24"/>
                <w:szCs w:val="24"/>
              </w:rPr>
              <w:t>келтірілген</w:t>
            </w:r>
            <w:proofErr w:type="spellEnd"/>
            <w:r w:rsidRPr="006F0EA2">
              <w:rPr>
                <w:sz w:val="24"/>
                <w:szCs w:val="24"/>
              </w:rPr>
              <w:t>.</w:t>
            </w:r>
            <w:r w:rsidRPr="006F0EA2">
              <w:rPr>
                <w:sz w:val="24"/>
                <w:szCs w:val="24"/>
              </w:rPr>
              <w:tab/>
            </w:r>
            <w:proofErr w:type="spellStart"/>
            <w:r w:rsidRPr="006F0EA2">
              <w:rPr>
                <w:sz w:val="24"/>
                <w:szCs w:val="24"/>
              </w:rPr>
              <w:t>Тапсырма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презентация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баяндама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талқылау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тақырып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бойынша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мәліметтерді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жинақтап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оқытушыға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жеке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түрде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ауызша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тапсыру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түрлерінде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қабылданады</w:t>
            </w:r>
            <w:proofErr w:type="spellEnd"/>
            <w:r w:rsidRPr="006F0EA2">
              <w:rPr>
                <w:sz w:val="24"/>
                <w:szCs w:val="24"/>
              </w:rPr>
              <w:t xml:space="preserve">. </w:t>
            </w:r>
            <w:proofErr w:type="spellStart"/>
            <w:r w:rsidRPr="006F0EA2">
              <w:rPr>
                <w:sz w:val="24"/>
                <w:szCs w:val="24"/>
              </w:rPr>
              <w:t>Өзіндік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жұмыстарын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орындау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бойынша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қыйындықтар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туындаған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кезде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оқытушының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кеңес-сағаттары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кезінде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кеңес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алуга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болады</w:t>
            </w:r>
            <w:proofErr w:type="spellEnd"/>
          </w:p>
          <w:p w:rsidR="001D2D91" w:rsidRPr="006F0EA2" w:rsidRDefault="001D2D91" w:rsidP="006458CA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Семестр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бойына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сабақтар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кезінде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бақылау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коллоквиум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жүргізіледі</w:t>
            </w:r>
            <w:proofErr w:type="spellEnd"/>
            <w:r w:rsidRPr="006F0EA2">
              <w:rPr>
                <w:sz w:val="24"/>
                <w:szCs w:val="24"/>
              </w:rPr>
              <w:t xml:space="preserve">. </w:t>
            </w:r>
            <w:proofErr w:type="spellStart"/>
            <w:r w:rsidRPr="006F0EA2">
              <w:rPr>
                <w:sz w:val="24"/>
                <w:szCs w:val="24"/>
              </w:rPr>
              <w:t>Семинарлық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сабақтар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жеке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тұлғалық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бағыттау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топпен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жұмыс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жасау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әдістерін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қолдану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арқылы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жүргізледі</w:t>
            </w:r>
            <w:proofErr w:type="spellEnd"/>
            <w:r w:rsidRPr="006F0EA2">
              <w:rPr>
                <w:sz w:val="24"/>
                <w:szCs w:val="24"/>
              </w:rPr>
              <w:t>.</w:t>
            </w:r>
          </w:p>
        </w:tc>
      </w:tr>
    </w:tbl>
    <w:p w:rsidR="003E766F" w:rsidRPr="006F0EA2" w:rsidRDefault="003E766F" w:rsidP="003E766F">
      <w:pPr>
        <w:jc w:val="both"/>
        <w:rPr>
          <w:sz w:val="24"/>
          <w:szCs w:val="24"/>
        </w:rPr>
        <w:sectPr w:rsidR="003E766F" w:rsidRPr="006F0EA2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10109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0"/>
        <w:gridCol w:w="921"/>
        <w:gridCol w:w="4112"/>
        <w:gridCol w:w="991"/>
        <w:gridCol w:w="1631"/>
        <w:gridCol w:w="72"/>
        <w:gridCol w:w="424"/>
        <w:gridCol w:w="71"/>
        <w:gridCol w:w="708"/>
        <w:gridCol w:w="7"/>
      </w:tblGrid>
      <w:tr w:rsidR="003E766F" w:rsidRPr="006F0EA2" w:rsidTr="006F0EA2">
        <w:trPr>
          <w:gridAfter w:val="1"/>
          <w:wAfter w:w="7" w:type="dxa"/>
          <w:trHeight w:hRule="exact" w:val="288"/>
        </w:trPr>
        <w:tc>
          <w:tcPr>
            <w:tcW w:w="2093" w:type="dxa"/>
            <w:gridSpan w:val="3"/>
            <w:vMerge w:val="restart"/>
          </w:tcPr>
          <w:p w:rsidR="003E766F" w:rsidRPr="006F0EA2" w:rsidRDefault="003E766F" w:rsidP="006C6B8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4112" w:type="dxa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266" w:right="100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Өзіндік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жұмыстың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991" w:type="dxa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124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Пайыз</w:t>
            </w:r>
            <w:proofErr w:type="spellEnd"/>
          </w:p>
        </w:tc>
        <w:tc>
          <w:tcPr>
            <w:tcW w:w="2906" w:type="dxa"/>
            <w:gridSpan w:val="5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112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Оқыту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нәтижелері</w:t>
            </w:r>
            <w:proofErr w:type="spellEnd"/>
          </w:p>
        </w:tc>
      </w:tr>
      <w:tr w:rsidR="003E766F" w:rsidRPr="006F0EA2" w:rsidTr="006F0EA2">
        <w:trPr>
          <w:gridAfter w:val="1"/>
          <w:wAfter w:w="7" w:type="dxa"/>
          <w:trHeight w:hRule="exact" w:val="1959"/>
        </w:trPr>
        <w:tc>
          <w:tcPr>
            <w:tcW w:w="2093" w:type="dxa"/>
            <w:gridSpan w:val="3"/>
            <w:vMerge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E766F" w:rsidRPr="006F0EA2" w:rsidRDefault="003E766F" w:rsidP="006C6B8F">
            <w:pPr>
              <w:pStyle w:val="TableParagraph"/>
              <w:tabs>
                <w:tab w:val="left" w:pos="1190"/>
                <w:tab w:val="left" w:pos="3119"/>
              </w:tabs>
              <w:ind w:right="100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Өзіндік</w:t>
            </w:r>
            <w:proofErr w:type="spellEnd"/>
            <w:r w:rsidRPr="006F0EA2">
              <w:rPr>
                <w:sz w:val="24"/>
                <w:szCs w:val="24"/>
              </w:rPr>
              <w:tab/>
            </w:r>
            <w:proofErr w:type="spellStart"/>
            <w:r w:rsidRPr="006F0EA2">
              <w:rPr>
                <w:sz w:val="24"/>
                <w:szCs w:val="24"/>
              </w:rPr>
              <w:t>тапсырмаларды</w:t>
            </w:r>
            <w:proofErr w:type="spellEnd"/>
            <w:r w:rsidRPr="006F0EA2">
              <w:rPr>
                <w:sz w:val="24"/>
                <w:szCs w:val="24"/>
              </w:rPr>
              <w:tab/>
            </w:r>
            <w:proofErr w:type="spellStart"/>
            <w:r w:rsidRPr="006F0EA2">
              <w:rPr>
                <w:sz w:val="24"/>
                <w:szCs w:val="24"/>
              </w:rPr>
              <w:t>орындау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тапсыру</w:t>
            </w:r>
            <w:proofErr w:type="spellEnd"/>
          </w:p>
          <w:p w:rsidR="003E766F" w:rsidRPr="006F0EA2" w:rsidRDefault="003E766F" w:rsidP="006C6B8F">
            <w:pPr>
              <w:pStyle w:val="TableParagraph"/>
              <w:tabs>
                <w:tab w:val="left" w:pos="2670"/>
              </w:tabs>
              <w:ind w:right="106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Лабораториялық</w:t>
            </w:r>
            <w:proofErr w:type="spellEnd"/>
            <w:r w:rsidRPr="006F0EA2">
              <w:rPr>
                <w:sz w:val="24"/>
                <w:szCs w:val="24"/>
              </w:rPr>
              <w:tab/>
            </w:r>
            <w:proofErr w:type="spellStart"/>
            <w:r w:rsidRPr="006F0EA2">
              <w:rPr>
                <w:spacing w:val="-1"/>
                <w:sz w:val="24"/>
                <w:szCs w:val="24"/>
              </w:rPr>
              <w:t>жұмыстарын</w:t>
            </w:r>
            <w:proofErr w:type="spellEnd"/>
            <w:r w:rsidRPr="006F0EA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орындау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тапсыру</w:t>
            </w:r>
            <w:proofErr w:type="spellEnd"/>
          </w:p>
          <w:p w:rsidR="003E766F" w:rsidRPr="006F0EA2" w:rsidRDefault="003E766F" w:rsidP="006C6B8F">
            <w:pPr>
              <w:pStyle w:val="TableParagraph"/>
              <w:ind w:right="368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Дәрісте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алған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материалдарды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игері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Емтихан</w:t>
            </w:r>
            <w:proofErr w:type="spellEnd"/>
          </w:p>
          <w:p w:rsidR="003E766F" w:rsidRPr="006F0EA2" w:rsidRDefault="003E766F" w:rsidP="006C6B8F">
            <w:pPr>
              <w:pStyle w:val="TableParagraph"/>
              <w:ind w:right="100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БАРЛЫҒЫ</w:t>
            </w:r>
          </w:p>
        </w:tc>
        <w:tc>
          <w:tcPr>
            <w:tcW w:w="991" w:type="dxa"/>
          </w:tcPr>
          <w:p w:rsidR="003E766F" w:rsidRPr="006F0EA2" w:rsidRDefault="003E766F" w:rsidP="006C6B8F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3E766F" w:rsidRPr="006F0EA2" w:rsidRDefault="003E766F" w:rsidP="006C6B8F">
            <w:pPr>
              <w:pStyle w:val="TableParagraph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20 %</w:t>
            </w:r>
          </w:p>
          <w:p w:rsidR="003E766F" w:rsidRPr="006F0EA2" w:rsidRDefault="003E766F" w:rsidP="006C6B8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E766F" w:rsidRPr="006F0EA2" w:rsidRDefault="003E766F" w:rsidP="006C6B8F">
            <w:pPr>
              <w:pStyle w:val="TableParagraph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30 %</w:t>
            </w:r>
          </w:p>
          <w:p w:rsidR="003E766F" w:rsidRPr="006F0EA2" w:rsidRDefault="003E766F" w:rsidP="006C6B8F">
            <w:pPr>
              <w:pStyle w:val="TableParagraph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10 %</w:t>
            </w:r>
          </w:p>
          <w:p w:rsidR="003E766F" w:rsidRPr="006F0EA2" w:rsidRDefault="003E766F" w:rsidP="006C6B8F">
            <w:pPr>
              <w:pStyle w:val="TableParagraph"/>
              <w:spacing w:before="7" w:line="289" w:lineRule="exact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40 %</w:t>
            </w:r>
          </w:p>
          <w:p w:rsidR="003E766F" w:rsidRPr="006F0EA2" w:rsidRDefault="003E766F" w:rsidP="006C6B8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100%</w:t>
            </w:r>
          </w:p>
        </w:tc>
        <w:tc>
          <w:tcPr>
            <w:tcW w:w="2906" w:type="dxa"/>
            <w:gridSpan w:val="5"/>
          </w:tcPr>
          <w:p w:rsidR="003E766F" w:rsidRPr="006F0EA2" w:rsidRDefault="003E766F" w:rsidP="006C6B8F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3E766F" w:rsidRPr="006F0EA2" w:rsidRDefault="003E766F" w:rsidP="006C6B8F">
            <w:pPr>
              <w:pStyle w:val="TableParagraph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1-5, 6</w:t>
            </w:r>
          </w:p>
          <w:p w:rsidR="003E766F" w:rsidRPr="006F0EA2" w:rsidRDefault="003E766F" w:rsidP="006C6B8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E766F" w:rsidRPr="006F0EA2" w:rsidRDefault="003E766F" w:rsidP="006C6B8F">
            <w:pPr>
              <w:pStyle w:val="TableParagraph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6-11</w:t>
            </w:r>
          </w:p>
          <w:p w:rsidR="003E766F" w:rsidRPr="006F0EA2" w:rsidRDefault="003E766F" w:rsidP="006C6B8F">
            <w:pPr>
              <w:pStyle w:val="TableParagraph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1-5</w:t>
            </w:r>
          </w:p>
          <w:p w:rsidR="003E766F" w:rsidRPr="006F0EA2" w:rsidRDefault="003E766F" w:rsidP="006C6B8F">
            <w:pPr>
              <w:pStyle w:val="TableParagraph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1-11</w:t>
            </w:r>
          </w:p>
        </w:tc>
      </w:tr>
      <w:tr w:rsidR="003E766F" w:rsidRPr="00BD6042" w:rsidTr="006F0EA2">
        <w:trPr>
          <w:gridAfter w:val="1"/>
          <w:wAfter w:w="7" w:type="dxa"/>
          <w:trHeight w:hRule="exact" w:val="2733"/>
        </w:trPr>
        <w:tc>
          <w:tcPr>
            <w:tcW w:w="2093" w:type="dxa"/>
            <w:gridSpan w:val="3"/>
            <w:vMerge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8009" w:type="dxa"/>
            <w:gridSpan w:val="7"/>
          </w:tcPr>
          <w:p w:rsidR="003E766F" w:rsidRPr="006F0EA2" w:rsidRDefault="003E766F" w:rsidP="006C6B8F">
            <w:pPr>
              <w:pStyle w:val="TableParagraph"/>
              <w:spacing w:line="249" w:lineRule="auto"/>
              <w:ind w:right="1074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Қорытынды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бағалау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келесі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формула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бойынша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есептеледі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Пән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бойынша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қорытынды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бағалау</w:t>
            </w:r>
            <w:proofErr w:type="spellEnd"/>
          </w:p>
          <w:p w:rsidR="003E766F" w:rsidRPr="006F0EA2" w:rsidRDefault="003E766F" w:rsidP="006C6B8F">
            <w:pPr>
              <w:pStyle w:val="TableParagraph"/>
              <w:spacing w:line="188" w:lineRule="exact"/>
              <w:ind w:left="1765" w:right="4508"/>
              <w:jc w:val="center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АБ + АБ2</w:t>
            </w:r>
          </w:p>
          <w:p w:rsidR="003E766F" w:rsidRPr="006F0EA2" w:rsidRDefault="003E766F" w:rsidP="006C6B8F">
            <w:pPr>
              <w:pStyle w:val="TableParagraph"/>
              <w:tabs>
                <w:tab w:val="left" w:pos="2241"/>
                <w:tab w:val="left" w:pos="2885"/>
              </w:tabs>
              <w:spacing w:line="363" w:lineRule="exact"/>
              <w:ind w:left="1543" w:right="99"/>
              <w:rPr>
                <w:sz w:val="24"/>
                <w:szCs w:val="24"/>
              </w:rPr>
            </w:pPr>
            <w:r w:rsidRPr="006F0EA2">
              <w:rPr>
                <w:sz w:val="24"/>
                <w:szCs w:val="24"/>
              </w:rPr>
              <w:t>=</w:t>
            </w:r>
            <w:r w:rsidRPr="006F0EA2">
              <w:rPr>
                <w:sz w:val="24"/>
                <w:szCs w:val="24"/>
              </w:rPr>
              <w:tab/>
            </w:r>
            <w:r w:rsidRPr="006F0EA2">
              <w:rPr>
                <w:position w:val="-15"/>
                <w:sz w:val="24"/>
                <w:szCs w:val="24"/>
              </w:rPr>
              <w:t>2</w:t>
            </w:r>
            <w:r w:rsidRPr="006F0EA2">
              <w:rPr>
                <w:position w:val="-15"/>
                <w:sz w:val="24"/>
                <w:szCs w:val="24"/>
              </w:rPr>
              <w:tab/>
            </w:r>
            <w:r w:rsidRPr="006F0EA2">
              <w:rPr>
                <w:sz w:val="24"/>
                <w:szCs w:val="24"/>
              </w:rPr>
              <w:t>∙ 0,6 + 0,1МТ +</w:t>
            </w:r>
            <w:r w:rsidRPr="006F0EA2">
              <w:rPr>
                <w:spacing w:val="-8"/>
                <w:sz w:val="24"/>
                <w:szCs w:val="24"/>
              </w:rPr>
              <w:t xml:space="preserve"> </w:t>
            </w:r>
            <w:r w:rsidRPr="006F0EA2">
              <w:rPr>
                <w:sz w:val="24"/>
                <w:szCs w:val="24"/>
              </w:rPr>
              <w:t>0,3ҚБ</w:t>
            </w:r>
          </w:p>
          <w:p w:rsidR="003E766F" w:rsidRPr="006F0EA2" w:rsidRDefault="003E766F" w:rsidP="006C6B8F">
            <w:pPr>
              <w:pStyle w:val="TableParagraph"/>
              <w:spacing w:line="247" w:lineRule="exact"/>
              <w:ind w:left="136" w:right="99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Төменді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бағалаудың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пайыздың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мөлшері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берілген</w:t>
            </w:r>
            <w:proofErr w:type="spellEnd"/>
            <w:r w:rsidRPr="006F0EA2">
              <w:rPr>
                <w:sz w:val="24"/>
                <w:szCs w:val="24"/>
              </w:rPr>
              <w:t>:</w:t>
            </w:r>
          </w:p>
          <w:p w:rsidR="003E766F" w:rsidRPr="006F0EA2" w:rsidRDefault="003E766F" w:rsidP="006C6B8F">
            <w:pPr>
              <w:pStyle w:val="TableParagraph"/>
              <w:tabs>
                <w:tab w:val="left" w:pos="2935"/>
              </w:tabs>
              <w:ind w:left="136" w:right="99"/>
              <w:rPr>
                <w:sz w:val="24"/>
                <w:szCs w:val="24"/>
                <w:lang w:val="ru-RU"/>
              </w:rPr>
            </w:pPr>
            <w:r w:rsidRPr="006F0EA2">
              <w:rPr>
                <w:sz w:val="24"/>
                <w:szCs w:val="24"/>
                <w:lang w:val="ru-RU"/>
              </w:rPr>
              <w:t>95% -</w:t>
            </w:r>
            <w:r w:rsidRPr="006F0E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100%:</w:t>
            </w:r>
            <w:r w:rsidRPr="006F0E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А</w:t>
            </w:r>
            <w:r w:rsidRPr="006F0EA2">
              <w:rPr>
                <w:sz w:val="24"/>
                <w:szCs w:val="24"/>
                <w:lang w:val="ru-RU"/>
              </w:rPr>
              <w:tab/>
              <w:t>90% - 94%:</w:t>
            </w:r>
            <w:r w:rsidRPr="006F0E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А-</w:t>
            </w:r>
          </w:p>
          <w:p w:rsidR="003E766F" w:rsidRPr="006F0EA2" w:rsidRDefault="003E766F" w:rsidP="006C6B8F">
            <w:pPr>
              <w:pStyle w:val="TableParagraph"/>
              <w:tabs>
                <w:tab w:val="left" w:pos="2935"/>
                <w:tab w:val="left" w:pos="5768"/>
              </w:tabs>
              <w:ind w:left="136" w:right="99"/>
              <w:rPr>
                <w:sz w:val="24"/>
                <w:szCs w:val="24"/>
                <w:lang w:val="ru-RU"/>
              </w:rPr>
            </w:pPr>
            <w:r w:rsidRPr="006F0EA2">
              <w:rPr>
                <w:sz w:val="24"/>
                <w:szCs w:val="24"/>
                <w:lang w:val="ru-RU"/>
              </w:rPr>
              <w:t>85% -</w:t>
            </w:r>
            <w:r w:rsidRPr="006F0E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89%:</w:t>
            </w:r>
            <w:r w:rsidRPr="006F0E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В+</w:t>
            </w:r>
            <w:r w:rsidRPr="006F0EA2">
              <w:rPr>
                <w:sz w:val="24"/>
                <w:szCs w:val="24"/>
                <w:lang w:val="ru-RU"/>
              </w:rPr>
              <w:tab/>
              <w:t>80% -</w:t>
            </w:r>
            <w:r w:rsidRPr="006F0E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84%:</w:t>
            </w:r>
            <w:r w:rsidRPr="006F0E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В</w:t>
            </w:r>
            <w:r w:rsidRPr="006F0EA2">
              <w:rPr>
                <w:sz w:val="24"/>
                <w:szCs w:val="24"/>
                <w:lang w:val="ru-RU"/>
              </w:rPr>
              <w:tab/>
              <w:t>75% - 79%:</w:t>
            </w:r>
            <w:r w:rsidRPr="006F0EA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В-</w:t>
            </w:r>
          </w:p>
          <w:p w:rsidR="003E766F" w:rsidRPr="006F0EA2" w:rsidRDefault="003E766F" w:rsidP="006C6B8F">
            <w:pPr>
              <w:pStyle w:val="TableParagraph"/>
              <w:tabs>
                <w:tab w:val="left" w:pos="2935"/>
                <w:tab w:val="left" w:pos="5768"/>
              </w:tabs>
              <w:ind w:left="136" w:right="99"/>
              <w:rPr>
                <w:sz w:val="24"/>
                <w:szCs w:val="24"/>
                <w:lang w:val="ru-RU"/>
              </w:rPr>
            </w:pPr>
            <w:r w:rsidRPr="006F0EA2">
              <w:rPr>
                <w:sz w:val="24"/>
                <w:szCs w:val="24"/>
                <w:lang w:val="ru-RU"/>
              </w:rPr>
              <w:t>70% -</w:t>
            </w:r>
            <w:r w:rsidRPr="006F0E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74%:</w:t>
            </w:r>
            <w:r w:rsidRPr="006F0E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С+</w:t>
            </w:r>
            <w:r w:rsidRPr="006F0EA2">
              <w:rPr>
                <w:sz w:val="24"/>
                <w:szCs w:val="24"/>
                <w:lang w:val="ru-RU"/>
              </w:rPr>
              <w:tab/>
              <w:t>65% -</w:t>
            </w:r>
            <w:r w:rsidRPr="006F0E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69%:</w:t>
            </w:r>
            <w:r w:rsidRPr="006F0E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С</w:t>
            </w:r>
            <w:r w:rsidRPr="006F0EA2">
              <w:rPr>
                <w:sz w:val="24"/>
                <w:szCs w:val="24"/>
                <w:lang w:val="ru-RU"/>
              </w:rPr>
              <w:tab/>
              <w:t>60% - 64%:</w:t>
            </w:r>
            <w:r w:rsidRPr="006F0EA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С-</w:t>
            </w:r>
          </w:p>
          <w:p w:rsidR="003E766F" w:rsidRPr="006F0EA2" w:rsidRDefault="003E766F" w:rsidP="006C6B8F">
            <w:pPr>
              <w:pStyle w:val="TableParagraph"/>
              <w:tabs>
                <w:tab w:val="left" w:pos="2935"/>
                <w:tab w:val="left" w:pos="6488"/>
                <w:tab w:val="left" w:pos="7179"/>
              </w:tabs>
              <w:rPr>
                <w:sz w:val="24"/>
                <w:szCs w:val="24"/>
                <w:lang w:val="ru-RU"/>
              </w:rPr>
            </w:pPr>
            <w:r w:rsidRPr="006F0EA2">
              <w:rPr>
                <w:sz w:val="24"/>
                <w:szCs w:val="24"/>
                <w:lang w:val="ru-RU"/>
              </w:rPr>
              <w:t>55% -</w:t>
            </w:r>
            <w:r w:rsidRPr="006F0E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>59%:</w:t>
            </w:r>
            <w:r w:rsidRPr="006F0E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</w:rPr>
              <w:t>D</w:t>
            </w:r>
            <w:r w:rsidRPr="006F0EA2">
              <w:rPr>
                <w:sz w:val="24"/>
                <w:szCs w:val="24"/>
                <w:lang w:val="ru-RU"/>
              </w:rPr>
              <w:t>+</w:t>
            </w:r>
            <w:r w:rsidRPr="006F0EA2">
              <w:rPr>
                <w:sz w:val="24"/>
                <w:szCs w:val="24"/>
                <w:lang w:val="ru-RU"/>
              </w:rPr>
              <w:tab/>
              <w:t>50% -</w:t>
            </w:r>
            <w:r w:rsidRPr="006F0E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sz w:val="24"/>
                <w:szCs w:val="24"/>
                <w:lang w:val="ru-RU"/>
              </w:rPr>
              <w:t xml:space="preserve">54%: </w:t>
            </w:r>
            <w:r w:rsidRPr="006F0EA2">
              <w:rPr>
                <w:sz w:val="24"/>
                <w:szCs w:val="24"/>
              </w:rPr>
              <w:t>D</w:t>
            </w:r>
            <w:r w:rsidR="001D2D91" w:rsidRPr="006F0EA2">
              <w:rPr>
                <w:sz w:val="24"/>
                <w:szCs w:val="24"/>
                <w:lang w:val="ru-RU"/>
              </w:rPr>
              <w:t xml:space="preserve">-                      </w:t>
            </w:r>
            <w:r w:rsidRPr="006F0EA2">
              <w:rPr>
                <w:sz w:val="24"/>
                <w:szCs w:val="24"/>
                <w:lang w:val="ru-RU"/>
              </w:rPr>
              <w:t>0%</w:t>
            </w:r>
            <w:r w:rsidRPr="006F0EA2">
              <w:rPr>
                <w:sz w:val="24"/>
                <w:szCs w:val="24"/>
                <w:lang w:val="ru-RU"/>
              </w:rPr>
              <w:tab/>
              <w:t>-</w:t>
            </w:r>
            <w:r w:rsidR="001D2D91" w:rsidRPr="00BD6042">
              <w:rPr>
                <w:sz w:val="24"/>
                <w:szCs w:val="24"/>
                <w:lang w:val="ru-RU"/>
              </w:rPr>
              <w:t xml:space="preserve">49%: </w:t>
            </w:r>
            <w:r w:rsidR="001D2D91" w:rsidRPr="006F0EA2">
              <w:rPr>
                <w:sz w:val="24"/>
                <w:szCs w:val="24"/>
              </w:rPr>
              <w:t>F</w:t>
            </w:r>
          </w:p>
        </w:tc>
      </w:tr>
      <w:tr w:rsidR="001D2D91" w:rsidRPr="006F0EA2" w:rsidTr="006F0EA2">
        <w:trPr>
          <w:gridAfter w:val="1"/>
          <w:wAfter w:w="7" w:type="dxa"/>
          <w:trHeight w:hRule="exact" w:val="2218"/>
        </w:trPr>
        <w:tc>
          <w:tcPr>
            <w:tcW w:w="2093" w:type="dxa"/>
            <w:gridSpan w:val="3"/>
          </w:tcPr>
          <w:p w:rsidR="001D2D91" w:rsidRPr="006F0EA2" w:rsidRDefault="001D2D91" w:rsidP="00D56C05">
            <w:pPr>
              <w:pStyle w:val="TableParagraph"/>
              <w:spacing w:line="267" w:lineRule="exact"/>
              <w:ind w:right="129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Пәннің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009" w:type="dxa"/>
            <w:gridSpan w:val="7"/>
          </w:tcPr>
          <w:p w:rsidR="001D2D91" w:rsidRPr="006F0EA2" w:rsidRDefault="001D2D91" w:rsidP="00D56C05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proofErr w:type="spellStart"/>
            <w:r w:rsidRPr="006F0EA2">
              <w:rPr>
                <w:sz w:val="24"/>
                <w:szCs w:val="24"/>
              </w:rPr>
              <w:t>Үй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тапсырмаларының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немесе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жеке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тапсырмалардың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уақыты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кейбір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жағдайларда</w:t>
            </w:r>
            <w:proofErr w:type="spellEnd"/>
            <w:r w:rsidRPr="006F0EA2">
              <w:rPr>
                <w:sz w:val="24"/>
                <w:szCs w:val="24"/>
              </w:rPr>
              <w:t xml:space="preserve"> (</w:t>
            </w:r>
            <w:proofErr w:type="spellStart"/>
            <w:r w:rsidRPr="006F0EA2">
              <w:rPr>
                <w:sz w:val="24"/>
                <w:szCs w:val="24"/>
              </w:rPr>
              <w:t>ауырып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қалу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кездейсоқ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жағдай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апатқа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ұшырау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т.б</w:t>
            </w:r>
            <w:proofErr w:type="spellEnd"/>
            <w:r w:rsidRPr="006F0EA2">
              <w:rPr>
                <w:sz w:val="24"/>
                <w:szCs w:val="24"/>
              </w:rPr>
              <w:t xml:space="preserve">.) </w:t>
            </w:r>
            <w:proofErr w:type="spellStart"/>
            <w:r w:rsidRPr="006F0EA2">
              <w:rPr>
                <w:sz w:val="24"/>
                <w:szCs w:val="24"/>
              </w:rPr>
              <w:t>университеттің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академиялық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саясатына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байланысты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ұзартылуы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мүмкін</w:t>
            </w:r>
            <w:proofErr w:type="spellEnd"/>
            <w:r w:rsidRPr="006F0EA2">
              <w:rPr>
                <w:sz w:val="24"/>
                <w:szCs w:val="24"/>
              </w:rPr>
              <w:t xml:space="preserve">. </w:t>
            </w:r>
            <w:proofErr w:type="spellStart"/>
            <w:r w:rsidRPr="006F0EA2">
              <w:rPr>
                <w:sz w:val="24"/>
                <w:szCs w:val="24"/>
              </w:rPr>
              <w:t>Студенттердің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пікірталасқа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жаттығуларды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орындауға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қатысуы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пәнді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қорытынды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бағалау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кезінде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ескеріледі</w:t>
            </w:r>
            <w:proofErr w:type="spellEnd"/>
            <w:r w:rsidRPr="006F0EA2">
              <w:rPr>
                <w:sz w:val="24"/>
                <w:szCs w:val="24"/>
              </w:rPr>
              <w:t xml:space="preserve">. </w:t>
            </w:r>
            <w:proofErr w:type="spellStart"/>
            <w:r w:rsidRPr="006F0EA2">
              <w:rPr>
                <w:sz w:val="24"/>
                <w:szCs w:val="24"/>
              </w:rPr>
              <w:t>Құрылымдық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сұрақтар</w:t>
            </w:r>
            <w:proofErr w:type="spellEnd"/>
            <w:r w:rsidRPr="006F0EA2">
              <w:rPr>
                <w:sz w:val="24"/>
                <w:szCs w:val="24"/>
              </w:rPr>
              <w:t xml:space="preserve">, </w:t>
            </w:r>
            <w:proofErr w:type="spellStart"/>
            <w:r w:rsidRPr="006F0EA2">
              <w:rPr>
                <w:sz w:val="24"/>
                <w:szCs w:val="24"/>
              </w:rPr>
              <w:t>диалог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сұрақтарға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кері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байланыс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құпталады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және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сабақ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кезінде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бағаланады</w:t>
            </w:r>
            <w:proofErr w:type="spellEnd"/>
            <w:r w:rsidRPr="006F0EA2">
              <w:rPr>
                <w:sz w:val="24"/>
                <w:szCs w:val="24"/>
              </w:rPr>
              <w:t xml:space="preserve">. </w:t>
            </w:r>
            <w:proofErr w:type="spellStart"/>
            <w:r w:rsidRPr="006F0EA2">
              <w:rPr>
                <w:sz w:val="24"/>
                <w:szCs w:val="24"/>
              </w:rPr>
              <w:t>Оқытушы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әр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студенттің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сабаққа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қатысуын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қорытынды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аттестациялау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кезінде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ескеріп</w:t>
            </w:r>
            <w:proofErr w:type="spellEnd"/>
            <w:r w:rsidRPr="006F0EA2">
              <w:rPr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</w:rPr>
              <w:t>бағалайды</w:t>
            </w:r>
            <w:proofErr w:type="spellEnd"/>
            <w:r w:rsidRPr="006F0EA2">
              <w:rPr>
                <w:sz w:val="24"/>
                <w:szCs w:val="24"/>
              </w:rPr>
              <w:t>.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286"/>
        </w:trPr>
        <w:tc>
          <w:tcPr>
            <w:tcW w:w="10102" w:type="dxa"/>
            <w:gridSpan w:val="10"/>
          </w:tcPr>
          <w:p w:rsidR="003E766F" w:rsidRPr="006F0EA2" w:rsidRDefault="003E766F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AD76E1C" wp14:editId="75A7ED54">
                      <wp:simplePos x="0" y="0"/>
                      <wp:positionH relativeFrom="page">
                        <wp:posOffset>3480435</wp:posOffset>
                      </wp:positionH>
                      <wp:positionV relativeFrom="page">
                        <wp:posOffset>8848725</wp:posOffset>
                      </wp:positionV>
                      <wp:extent cx="661035" cy="0"/>
                      <wp:effectExtent l="13335" t="9525" r="1143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035" cy="0"/>
                              </a:xfrm>
                              <a:prstGeom prst="line">
                                <a:avLst/>
                              </a:prstGeom>
                              <a:noFill/>
                              <a:ln w="1066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4.05pt,696.75pt" to="326.1pt,6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tZEQIAACgEAAAOAAAAZHJzL2Uyb0RvYy54bWysU8GO2yAQvVfqPyDuie2s1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" strokeweight=".84pt">
                      <w10:wrap anchorx="page" anchory="page"/>
                    </v:line>
                  </w:pict>
                </mc:Fallback>
              </mc:AlternateContent>
            </w:r>
            <w:proofErr w:type="spellStart"/>
            <w:r w:rsidRPr="006F0EA2">
              <w:rPr>
                <w:b/>
                <w:sz w:val="24"/>
                <w:szCs w:val="24"/>
              </w:rPr>
              <w:t>Пәннің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құрылымы</w:t>
            </w:r>
            <w:proofErr w:type="spellEnd"/>
          </w:p>
        </w:tc>
      </w:tr>
      <w:tr w:rsidR="003E766F" w:rsidRPr="006F0EA2" w:rsidTr="006F0EA2">
        <w:trPr>
          <w:gridAfter w:val="1"/>
          <w:wAfter w:w="7" w:type="dxa"/>
          <w:trHeight w:hRule="exact" w:val="562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251" w:right="251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7725" w:type="dxa"/>
            <w:gridSpan w:val="5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1212" w:right="679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Тақырыптың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269" w:right="269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Сағат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708" w:type="dxa"/>
          </w:tcPr>
          <w:p w:rsidR="003E766F" w:rsidRPr="006F0EA2" w:rsidRDefault="003E766F" w:rsidP="006C6B8F">
            <w:pPr>
              <w:pStyle w:val="TableParagraph"/>
              <w:ind w:left="662" w:right="171" w:hanging="476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Максималды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1B37E8" w:rsidRPr="006F0EA2" w:rsidTr="006F0EA2">
        <w:trPr>
          <w:gridAfter w:val="1"/>
          <w:wAfter w:w="7" w:type="dxa"/>
          <w:trHeight w:hRule="exact" w:val="1114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25" w:type="dxa"/>
            <w:gridSpan w:val="5"/>
          </w:tcPr>
          <w:p w:rsidR="001B37E8" w:rsidRPr="006F0EA2" w:rsidRDefault="001B37E8" w:rsidP="001B37E8">
            <w:pPr>
              <w:pStyle w:val="TableParagraph"/>
              <w:tabs>
                <w:tab w:val="left" w:pos="70"/>
              </w:tabs>
              <w:ind w:left="100" w:right="679"/>
              <w:jc w:val="both"/>
              <w:rPr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  <w:lang w:val="ru-RU"/>
              </w:rPr>
              <w:t>Лекция</w:t>
            </w:r>
            <w:r w:rsidRPr="006F0EA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F0EA2">
              <w:rPr>
                <w:b/>
                <w:sz w:val="24"/>
                <w:szCs w:val="24"/>
              </w:rPr>
              <w:t>1</w:t>
            </w:r>
            <w:r w:rsidRPr="006F0EA2">
              <w:rPr>
                <w:b/>
                <w:sz w:val="24"/>
                <w:szCs w:val="24"/>
              </w:rPr>
              <w:tab/>
            </w:r>
            <w:r w:rsidRPr="006F0EA2">
              <w:rPr>
                <w:sz w:val="24"/>
                <w:szCs w:val="24"/>
                <w:lang w:val="kk-KZ"/>
              </w:rPr>
              <w:t>Химиялық технологияның негізгтүсініктемесі,терминдері,маңыз және дамуы</w:t>
            </w:r>
            <w:proofErr w:type="gramStart"/>
            <w:r w:rsidRPr="006F0EA2">
              <w:rPr>
                <w:sz w:val="24"/>
                <w:szCs w:val="24"/>
                <w:lang w:val="kk-KZ"/>
              </w:rPr>
              <w:t xml:space="preserve"> .</w:t>
            </w:r>
            <w:proofErr w:type="gramEnd"/>
          </w:p>
        </w:tc>
        <w:tc>
          <w:tcPr>
            <w:tcW w:w="567" w:type="dxa"/>
            <w:gridSpan w:val="3"/>
          </w:tcPr>
          <w:p w:rsidR="001B37E8" w:rsidRPr="006F0EA2" w:rsidRDefault="001B37E8" w:rsidP="006C6B8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1B37E8" w:rsidRPr="006F0EA2" w:rsidRDefault="001B37E8" w:rsidP="006C6B8F">
            <w:pPr>
              <w:rPr>
                <w:sz w:val="24"/>
                <w:szCs w:val="24"/>
              </w:rPr>
            </w:pPr>
          </w:p>
        </w:tc>
      </w:tr>
      <w:tr w:rsidR="001B37E8" w:rsidRPr="006F0EA2" w:rsidTr="006F0EA2">
        <w:trPr>
          <w:gridAfter w:val="1"/>
          <w:wAfter w:w="7" w:type="dxa"/>
          <w:trHeight w:hRule="exact" w:val="838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25" w:type="dxa"/>
            <w:gridSpan w:val="5"/>
          </w:tcPr>
          <w:p w:rsidR="001B37E8" w:rsidRPr="00BD6042" w:rsidRDefault="001B37E8" w:rsidP="001B37E8">
            <w:pPr>
              <w:pStyle w:val="TableParagraph"/>
              <w:ind w:left="100" w:right="380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. </w:t>
            </w:r>
            <w:r w:rsidR="006D136E" w:rsidRPr="006F0EA2">
              <w:rPr>
                <w:sz w:val="24"/>
                <w:szCs w:val="24"/>
                <w:lang w:val="kk-KZ"/>
              </w:rPr>
              <w:t xml:space="preserve">Техника қауіпсіздігі.Приборлар  жэне лабораториялық ыдыстар..   </w:t>
            </w:r>
          </w:p>
        </w:tc>
        <w:tc>
          <w:tcPr>
            <w:tcW w:w="567" w:type="dxa"/>
            <w:gridSpan w:val="3"/>
          </w:tcPr>
          <w:p w:rsidR="001B37E8" w:rsidRPr="006F0EA2" w:rsidRDefault="001B37E8" w:rsidP="001B37E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</w:tr>
      <w:tr w:rsidR="001B37E8" w:rsidRPr="006F0EA2" w:rsidTr="006F0EA2">
        <w:trPr>
          <w:gridAfter w:val="1"/>
          <w:wAfter w:w="7" w:type="dxa"/>
          <w:trHeight w:hRule="exact" w:val="838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25" w:type="dxa"/>
            <w:gridSpan w:val="5"/>
          </w:tcPr>
          <w:p w:rsidR="001B37E8" w:rsidRPr="006F0EA2" w:rsidRDefault="001B37E8" w:rsidP="001B37E8">
            <w:pPr>
              <w:pStyle w:val="TableParagraph"/>
              <w:ind w:left="100" w:right="492"/>
              <w:rPr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 xml:space="preserve">СӨЖ 1 </w:t>
            </w:r>
            <w:r w:rsidR="00447268" w:rsidRPr="006F0EA2">
              <w:rPr>
                <w:sz w:val="24"/>
                <w:szCs w:val="24"/>
                <w:lang w:val="kk-KZ"/>
              </w:rPr>
              <w:t>Көмір құрылымын зерттеудің қазіргі заманғы эдістері</w:t>
            </w:r>
            <w:proofErr w:type="gramStart"/>
            <w:r w:rsidR="00447268" w:rsidRPr="006F0EA2">
              <w:rPr>
                <w:sz w:val="24"/>
                <w:szCs w:val="24"/>
                <w:lang w:val="kk-KZ"/>
              </w:rPr>
              <w:t>,көмірді</w:t>
            </w:r>
            <w:proofErr w:type="gramEnd"/>
            <w:r w:rsidR="00447268" w:rsidRPr="006F0EA2">
              <w:rPr>
                <w:sz w:val="24"/>
                <w:szCs w:val="24"/>
                <w:lang w:val="kk-KZ"/>
              </w:rPr>
              <w:t xml:space="preserve"> термиялық бұзудың теориялық негіздері.</w:t>
            </w:r>
          </w:p>
        </w:tc>
        <w:tc>
          <w:tcPr>
            <w:tcW w:w="567" w:type="dxa"/>
            <w:gridSpan w:val="3"/>
          </w:tcPr>
          <w:p w:rsidR="001B37E8" w:rsidRPr="006F0EA2" w:rsidRDefault="001B37E8" w:rsidP="001B37E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</w:t>
            </w:r>
          </w:p>
        </w:tc>
      </w:tr>
      <w:tr w:rsidR="001B37E8" w:rsidRPr="00BD6042" w:rsidTr="006F0EA2">
        <w:trPr>
          <w:gridAfter w:val="1"/>
          <w:wAfter w:w="7" w:type="dxa"/>
          <w:trHeight w:hRule="exact" w:val="1198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7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25" w:type="dxa"/>
            <w:gridSpan w:val="5"/>
          </w:tcPr>
          <w:p w:rsidR="001B37E8" w:rsidRPr="006F0EA2" w:rsidRDefault="001B37E8" w:rsidP="001B37E8">
            <w:pPr>
              <w:pStyle w:val="TableParagraph"/>
              <w:tabs>
                <w:tab w:val="left" w:pos="1517"/>
              </w:tabs>
              <w:ind w:left="100" w:right="362"/>
              <w:rPr>
                <w:sz w:val="24"/>
                <w:szCs w:val="24"/>
                <w:lang w:val="kk-KZ"/>
              </w:rPr>
            </w:pPr>
            <w:r w:rsidRPr="006F0EA2">
              <w:rPr>
                <w:b/>
                <w:sz w:val="24"/>
                <w:szCs w:val="24"/>
                <w:lang w:val="ru-RU"/>
              </w:rPr>
              <w:t>Лекция</w:t>
            </w:r>
            <w:r w:rsidRPr="006F0EA2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F0EA2">
              <w:rPr>
                <w:b/>
                <w:sz w:val="24"/>
                <w:szCs w:val="24"/>
                <w:lang w:val="ru-RU"/>
              </w:rPr>
              <w:t>2</w:t>
            </w:r>
            <w:r w:rsidRPr="006F0EA2">
              <w:rPr>
                <w:b/>
                <w:sz w:val="24"/>
                <w:szCs w:val="24"/>
                <w:lang w:val="ru-RU"/>
              </w:rPr>
              <w:tab/>
            </w:r>
            <w:r w:rsidRPr="006F0EA2">
              <w:rPr>
                <w:sz w:val="24"/>
                <w:szCs w:val="24"/>
                <w:lang w:val="kk-KZ"/>
              </w:rPr>
              <w:t xml:space="preserve">Мұнайды өңдеу процесстері. Термиялық крекинг. Мұнай шикізатын термиялық крекинг эдісімен өңдеудегі жүретін реакциялар.  </w:t>
            </w:r>
          </w:p>
        </w:tc>
        <w:tc>
          <w:tcPr>
            <w:tcW w:w="567" w:type="dxa"/>
            <w:gridSpan w:val="3"/>
          </w:tcPr>
          <w:p w:rsidR="001B37E8" w:rsidRPr="006F0EA2" w:rsidRDefault="001B37E8" w:rsidP="001B37E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1B37E8" w:rsidRPr="006F0EA2" w:rsidRDefault="001B37E8" w:rsidP="006C6B8F">
            <w:pPr>
              <w:rPr>
                <w:sz w:val="24"/>
                <w:szCs w:val="24"/>
                <w:lang w:val="kk-KZ"/>
              </w:rPr>
            </w:pPr>
          </w:p>
        </w:tc>
      </w:tr>
      <w:tr w:rsidR="001B37E8" w:rsidRPr="006F0EA2" w:rsidTr="006F0EA2">
        <w:trPr>
          <w:gridAfter w:val="1"/>
          <w:wAfter w:w="7" w:type="dxa"/>
          <w:trHeight w:hRule="exact" w:val="838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25" w:type="dxa"/>
            <w:gridSpan w:val="5"/>
          </w:tcPr>
          <w:p w:rsidR="006D136E" w:rsidRPr="006F0EA2" w:rsidRDefault="001B37E8" w:rsidP="006D136E">
            <w:pPr>
              <w:widowControl/>
              <w:rPr>
                <w:sz w:val="24"/>
                <w:szCs w:val="24"/>
                <w:lang w:val="kk-KZ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6F0EA2">
              <w:rPr>
                <w:b/>
                <w:sz w:val="24"/>
                <w:szCs w:val="24"/>
              </w:rPr>
              <w:t xml:space="preserve"> </w:t>
            </w:r>
            <w:r w:rsidR="006D136E" w:rsidRPr="006F0EA2">
              <w:rPr>
                <w:sz w:val="24"/>
                <w:szCs w:val="24"/>
                <w:lang w:val="kk-KZ"/>
              </w:rPr>
              <w:t xml:space="preserve">Спирттерді дегидратациялау арқылы алкендерді алу.  </w:t>
            </w:r>
          </w:p>
          <w:p w:rsidR="001B37E8" w:rsidRPr="006F0EA2" w:rsidRDefault="001B37E8" w:rsidP="001B37E8">
            <w:pPr>
              <w:pStyle w:val="TableParagraph"/>
              <w:ind w:left="100" w:right="885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1B37E8" w:rsidRPr="006F0EA2" w:rsidRDefault="001B37E8" w:rsidP="001B37E8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</w:tr>
      <w:tr w:rsidR="001B37E8" w:rsidRPr="006F0EA2" w:rsidTr="006F0EA2">
        <w:trPr>
          <w:gridAfter w:val="1"/>
          <w:wAfter w:w="7" w:type="dxa"/>
          <w:trHeight w:hRule="exact" w:val="2142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25" w:type="dxa"/>
            <w:gridSpan w:val="5"/>
          </w:tcPr>
          <w:p w:rsidR="001B37E8" w:rsidRPr="006F0EA2" w:rsidRDefault="001B37E8" w:rsidP="001B37E8">
            <w:pPr>
              <w:pStyle w:val="TableParagraph"/>
              <w:ind w:left="100" w:right="302"/>
              <w:rPr>
                <w:sz w:val="24"/>
                <w:szCs w:val="24"/>
                <w:lang w:val="kk-KZ"/>
              </w:rPr>
            </w:pPr>
            <w:r w:rsidRPr="006F0EA2">
              <w:rPr>
                <w:b/>
                <w:sz w:val="24"/>
                <w:szCs w:val="24"/>
                <w:lang w:val="ru-RU"/>
              </w:rPr>
              <w:t>Лекция</w:t>
            </w:r>
            <w:r w:rsidRPr="006F0EA2">
              <w:rPr>
                <w:b/>
                <w:sz w:val="24"/>
                <w:szCs w:val="24"/>
              </w:rPr>
              <w:t xml:space="preserve"> 3.</w:t>
            </w:r>
            <w:r w:rsidRPr="006F0EA2">
              <w:rPr>
                <w:sz w:val="24"/>
                <w:szCs w:val="24"/>
                <w:lang w:val="kk-KZ"/>
              </w:rPr>
              <w:t xml:space="preserve"> Қаныққан көмірсутектер өндірісі.(Алкандар және нафтендер)Мұнай дистилятынан көмірсутектерді бөлу</w:t>
            </w:r>
            <w:proofErr w:type="gramStart"/>
            <w:r w:rsidRPr="006F0EA2">
              <w:rPr>
                <w:sz w:val="24"/>
                <w:szCs w:val="24"/>
                <w:lang w:val="kk-KZ"/>
              </w:rPr>
              <w:t>.Т</w:t>
            </w:r>
            <w:proofErr w:type="gramEnd"/>
            <w:r w:rsidRPr="006F0EA2">
              <w:rPr>
                <w:sz w:val="24"/>
                <w:szCs w:val="24"/>
                <w:lang w:val="kk-KZ"/>
              </w:rPr>
              <w:t>абиғи және өндірістік газдардан көмірсутектерді бөлу.Қаныққан көмірсутектерді. алкилдеу және изомерлеу.Қаныққан жоғары көмірсутектер өндірісі.</w:t>
            </w:r>
          </w:p>
        </w:tc>
        <w:tc>
          <w:tcPr>
            <w:tcW w:w="567" w:type="dxa"/>
            <w:gridSpan w:val="3"/>
          </w:tcPr>
          <w:p w:rsidR="001B37E8" w:rsidRPr="006F0EA2" w:rsidRDefault="001B37E8" w:rsidP="006C6B8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1B37E8" w:rsidRPr="006F0EA2" w:rsidRDefault="001B37E8" w:rsidP="006C6B8F">
            <w:pPr>
              <w:rPr>
                <w:sz w:val="24"/>
                <w:szCs w:val="24"/>
                <w:lang w:val="kk-KZ"/>
              </w:rPr>
            </w:pPr>
          </w:p>
        </w:tc>
      </w:tr>
      <w:tr w:rsidR="001B37E8" w:rsidRPr="006F0EA2" w:rsidTr="006F0EA2">
        <w:trPr>
          <w:gridAfter w:val="1"/>
          <w:wAfter w:w="7" w:type="dxa"/>
          <w:trHeight w:hRule="exact" w:val="562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6F0EA2">
              <w:rPr>
                <w:b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7725" w:type="dxa"/>
            <w:gridSpan w:val="5"/>
          </w:tcPr>
          <w:p w:rsidR="006D136E" w:rsidRPr="006F0EA2" w:rsidRDefault="001B37E8" w:rsidP="006D136E">
            <w:pPr>
              <w:widowControl/>
              <w:rPr>
                <w:sz w:val="24"/>
                <w:szCs w:val="24"/>
                <w:lang w:val="kk-KZ"/>
              </w:rPr>
            </w:pPr>
            <w:r w:rsidRPr="00BD6042">
              <w:rPr>
                <w:b/>
                <w:sz w:val="24"/>
                <w:szCs w:val="24"/>
                <w:lang w:val="kk-KZ"/>
              </w:rPr>
              <w:t xml:space="preserve">Зертханалық сабақ. </w:t>
            </w:r>
            <w:r w:rsidR="006D136E" w:rsidRPr="006F0EA2">
              <w:rPr>
                <w:sz w:val="24"/>
                <w:szCs w:val="24"/>
                <w:lang w:val="kk-KZ"/>
              </w:rPr>
              <w:t xml:space="preserve">Спирттерді дегидратациялау арқылы алкендерді алу.  </w:t>
            </w:r>
          </w:p>
          <w:p w:rsidR="001B37E8" w:rsidRPr="006F0EA2" w:rsidRDefault="001B37E8" w:rsidP="001B37E8">
            <w:pPr>
              <w:pStyle w:val="TableParagraph"/>
              <w:ind w:left="100" w:right="945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</w:tr>
      <w:tr w:rsidR="001B37E8" w:rsidRPr="006F0EA2" w:rsidTr="006F0EA2">
        <w:trPr>
          <w:gridAfter w:val="1"/>
          <w:wAfter w:w="7" w:type="dxa"/>
          <w:trHeight w:hRule="exact" w:val="1114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725" w:type="dxa"/>
            <w:gridSpan w:val="5"/>
          </w:tcPr>
          <w:p w:rsidR="001B37E8" w:rsidRPr="006F0EA2" w:rsidRDefault="001B37E8" w:rsidP="00447268">
            <w:pPr>
              <w:pStyle w:val="TableParagraph"/>
              <w:ind w:left="100" w:right="428"/>
              <w:rPr>
                <w:sz w:val="24"/>
                <w:szCs w:val="24"/>
                <w:lang w:val="kk-KZ"/>
              </w:rPr>
            </w:pPr>
            <w:r w:rsidRPr="006F0EA2">
              <w:rPr>
                <w:b/>
                <w:sz w:val="24"/>
                <w:szCs w:val="24"/>
              </w:rPr>
              <w:t xml:space="preserve">СӨЖ </w:t>
            </w:r>
            <w:r w:rsidR="00447268" w:rsidRPr="006F0EA2">
              <w:rPr>
                <w:b/>
                <w:sz w:val="24"/>
                <w:szCs w:val="24"/>
                <w:lang w:val="kk-KZ"/>
              </w:rPr>
              <w:t>2</w:t>
            </w:r>
            <w:r w:rsidRPr="006F0EA2">
              <w:rPr>
                <w:b/>
                <w:sz w:val="24"/>
                <w:szCs w:val="24"/>
                <w:lang w:val="kk-KZ"/>
              </w:rPr>
              <w:t>.</w:t>
            </w:r>
            <w:r w:rsidR="00447268" w:rsidRPr="006F0EA2">
              <w:rPr>
                <w:sz w:val="24"/>
                <w:szCs w:val="24"/>
                <w:lang w:val="kk-KZ"/>
              </w:rPr>
              <w:t xml:space="preserve"> Бензолды лабораторияда  жэне өндірісте алу.Полиядролы ароматты қосылыстар,дифенил,нафталин,антрацен,фенатөрен,алу тэсісілі,құрылысы ерекшелігі,химиялық қасиеті. .</w:t>
            </w:r>
          </w:p>
        </w:tc>
        <w:tc>
          <w:tcPr>
            <w:tcW w:w="567" w:type="dxa"/>
            <w:gridSpan w:val="3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</w:t>
            </w:r>
          </w:p>
        </w:tc>
      </w:tr>
      <w:tr w:rsidR="001B37E8" w:rsidRPr="006F0EA2" w:rsidTr="006F0EA2">
        <w:trPr>
          <w:gridAfter w:val="1"/>
          <w:wAfter w:w="7" w:type="dxa"/>
          <w:trHeight w:hRule="exact" w:val="2430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251" w:right="25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25" w:type="dxa"/>
            <w:gridSpan w:val="5"/>
          </w:tcPr>
          <w:p w:rsidR="001B37E8" w:rsidRPr="00BD6042" w:rsidRDefault="001B37E8" w:rsidP="001B37E8">
            <w:pPr>
              <w:pStyle w:val="TableParagraph"/>
              <w:ind w:left="100" w:right="242"/>
              <w:rPr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  <w:lang w:val="ru-RU"/>
              </w:rPr>
              <w:t>Лекция</w:t>
            </w:r>
            <w:r w:rsidRPr="00BD6042">
              <w:rPr>
                <w:b/>
                <w:sz w:val="24"/>
                <w:szCs w:val="24"/>
              </w:rPr>
              <w:t xml:space="preserve"> 4. </w:t>
            </w:r>
            <w:r w:rsidRPr="006F0EA2">
              <w:rPr>
                <w:sz w:val="24"/>
                <w:szCs w:val="24"/>
                <w:lang w:val="kk-KZ"/>
              </w:rPr>
              <w:t>Төменгі алкин жэне алкендер өндірісі.Пиролиз эдісімен этиленді  өндірісі,алу эдісі..Пропилен мен бутиленді өндірісте мұнай фракцияларын  деструктивті өңдеу арқылы алу.Көмірсутектерді толықтырып дегидрлеу арқылы алкендерді өндірісте алу.Жоғары алкендер өндірісі.Ацетилен өндірісі..</w:t>
            </w:r>
          </w:p>
        </w:tc>
        <w:tc>
          <w:tcPr>
            <w:tcW w:w="567" w:type="dxa"/>
            <w:gridSpan w:val="3"/>
          </w:tcPr>
          <w:p w:rsidR="001B37E8" w:rsidRPr="00BD6042" w:rsidRDefault="001B37E8" w:rsidP="006C6B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B37E8" w:rsidRPr="00BD6042" w:rsidRDefault="001B37E8" w:rsidP="006C6B8F">
            <w:pPr>
              <w:rPr>
                <w:sz w:val="24"/>
                <w:szCs w:val="24"/>
              </w:rPr>
            </w:pPr>
          </w:p>
        </w:tc>
      </w:tr>
      <w:tr w:rsidR="001B37E8" w:rsidRPr="006F0EA2" w:rsidTr="006F0EA2">
        <w:trPr>
          <w:gridAfter w:val="1"/>
          <w:wAfter w:w="7" w:type="dxa"/>
          <w:trHeight w:hRule="exact" w:val="841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70" w:lineRule="exact"/>
              <w:ind w:left="251" w:right="25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725" w:type="dxa"/>
            <w:gridSpan w:val="5"/>
          </w:tcPr>
          <w:p w:rsidR="006D136E" w:rsidRPr="006F0EA2" w:rsidRDefault="001B37E8" w:rsidP="006D136E">
            <w:pPr>
              <w:widowControl/>
              <w:rPr>
                <w:sz w:val="24"/>
                <w:szCs w:val="24"/>
                <w:lang w:val="kk-KZ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. </w:t>
            </w:r>
            <w:r w:rsidR="006D136E" w:rsidRPr="006F0EA2">
              <w:rPr>
                <w:sz w:val="24"/>
                <w:szCs w:val="24"/>
                <w:lang w:val="kk-KZ"/>
              </w:rPr>
              <w:t xml:space="preserve">Алкендерді оксиметилдеу. </w:t>
            </w:r>
          </w:p>
          <w:p w:rsidR="001B37E8" w:rsidRPr="006F0EA2" w:rsidRDefault="001B37E8" w:rsidP="001B37E8">
            <w:pPr>
              <w:pStyle w:val="TableParagraph"/>
              <w:ind w:left="100" w:right="302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1B37E8" w:rsidRPr="006F0EA2" w:rsidRDefault="001B37E8" w:rsidP="006C6B8F">
            <w:pPr>
              <w:pStyle w:val="TableParagraph"/>
              <w:spacing w:line="270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B37E8" w:rsidRPr="006F0EA2" w:rsidRDefault="001B37E8" w:rsidP="006C6B8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</w:tr>
      <w:tr w:rsidR="001B37E8" w:rsidRPr="006F0EA2" w:rsidTr="006F0EA2">
        <w:trPr>
          <w:gridAfter w:val="1"/>
          <w:wAfter w:w="7" w:type="dxa"/>
          <w:trHeight w:hRule="exact" w:val="838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251" w:right="25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725" w:type="dxa"/>
            <w:gridSpan w:val="5"/>
          </w:tcPr>
          <w:p w:rsidR="001B37E8" w:rsidRPr="006F0EA2" w:rsidRDefault="001B37E8" w:rsidP="006C6B8F">
            <w:pPr>
              <w:pStyle w:val="TableParagraph"/>
              <w:ind w:left="100" w:right="1113"/>
              <w:rPr>
                <w:sz w:val="24"/>
                <w:szCs w:val="24"/>
                <w:lang w:val="ru-RU"/>
              </w:rPr>
            </w:pPr>
            <w:r w:rsidRPr="006F0EA2">
              <w:rPr>
                <w:b/>
                <w:sz w:val="24"/>
                <w:szCs w:val="24"/>
                <w:lang w:val="ru-RU"/>
              </w:rPr>
              <w:t xml:space="preserve">Лекция 5-6. </w:t>
            </w:r>
            <w:proofErr w:type="spellStart"/>
            <w:r w:rsidRPr="006F0EA2">
              <w:rPr>
                <w:sz w:val="24"/>
                <w:szCs w:val="24"/>
                <w:lang w:val="ru-RU"/>
              </w:rPr>
              <w:t>Органикалық</w:t>
            </w:r>
            <w:proofErr w:type="spellEnd"/>
            <w:r w:rsidRPr="006F0EA2">
              <w:rPr>
                <w:sz w:val="24"/>
                <w:szCs w:val="24"/>
                <w:lang w:val="ru-RU"/>
              </w:rPr>
              <w:t xml:space="preserve"> синтез </w:t>
            </w:r>
            <w:proofErr w:type="spellStart"/>
            <w:r w:rsidRPr="006F0EA2">
              <w:rPr>
                <w:sz w:val="24"/>
                <w:szCs w:val="24"/>
                <w:lang w:val="ru-RU"/>
              </w:rPr>
              <w:t>өнімдерін</w:t>
            </w:r>
            <w:proofErr w:type="spellEnd"/>
            <w:r w:rsidRPr="006F0E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  <w:lang w:val="ru-RU"/>
              </w:rPr>
              <w:t>анализдеудегі</w:t>
            </w:r>
            <w:proofErr w:type="spellEnd"/>
            <w:r w:rsidRPr="006F0EA2">
              <w:rPr>
                <w:sz w:val="24"/>
                <w:szCs w:val="24"/>
                <w:lang w:val="ru-RU"/>
              </w:rPr>
              <w:t xml:space="preserve"> ЯМ</w:t>
            </w:r>
            <w:proofErr w:type="gramStart"/>
            <w:r w:rsidRPr="006F0EA2">
              <w:rPr>
                <w:sz w:val="24"/>
                <w:szCs w:val="24"/>
                <w:lang w:val="ru-RU"/>
              </w:rPr>
              <w:t>Р-</w:t>
            </w:r>
            <w:proofErr w:type="gramEnd"/>
            <w:r w:rsidRPr="006F0E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EA2">
              <w:rPr>
                <w:sz w:val="24"/>
                <w:szCs w:val="24"/>
                <w:lang w:val="ru-RU"/>
              </w:rPr>
              <w:t>спектроскопиясы</w:t>
            </w:r>
            <w:proofErr w:type="spellEnd"/>
            <w:r w:rsidRPr="006F0EA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gridSpan w:val="3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B37E8" w:rsidRPr="006F0EA2" w:rsidRDefault="001B37E8" w:rsidP="006C6B8F">
            <w:pPr>
              <w:rPr>
                <w:sz w:val="24"/>
                <w:szCs w:val="24"/>
              </w:rPr>
            </w:pPr>
          </w:p>
        </w:tc>
      </w:tr>
      <w:tr w:rsidR="001B37E8" w:rsidRPr="006F0EA2" w:rsidTr="006F0EA2">
        <w:trPr>
          <w:gridAfter w:val="1"/>
          <w:wAfter w:w="7" w:type="dxa"/>
          <w:trHeight w:hRule="exact" w:val="838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251" w:right="25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725" w:type="dxa"/>
            <w:gridSpan w:val="5"/>
          </w:tcPr>
          <w:p w:rsidR="006D136E" w:rsidRPr="006F0EA2" w:rsidRDefault="001B37E8" w:rsidP="006D136E">
            <w:pPr>
              <w:widowControl/>
              <w:rPr>
                <w:sz w:val="24"/>
                <w:szCs w:val="24"/>
                <w:lang w:val="kk-KZ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. </w:t>
            </w:r>
            <w:r w:rsidR="006D136E" w:rsidRPr="006F0EA2">
              <w:rPr>
                <w:sz w:val="24"/>
                <w:szCs w:val="24"/>
                <w:lang w:val="kk-KZ"/>
              </w:rPr>
              <w:t xml:space="preserve">Алкендерді оксиметилдеу. </w:t>
            </w:r>
          </w:p>
          <w:p w:rsidR="001B37E8" w:rsidRPr="006F0EA2" w:rsidRDefault="001B37E8" w:rsidP="001B37E8">
            <w:pPr>
              <w:pStyle w:val="TableParagraph"/>
              <w:ind w:left="100" w:right="302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16</w:t>
            </w:r>
          </w:p>
        </w:tc>
      </w:tr>
      <w:tr w:rsidR="001B37E8" w:rsidRPr="006F0EA2" w:rsidTr="006F0EA2">
        <w:trPr>
          <w:gridAfter w:val="1"/>
          <w:wAfter w:w="7" w:type="dxa"/>
          <w:trHeight w:hRule="exact" w:val="286"/>
        </w:trPr>
        <w:tc>
          <w:tcPr>
            <w:tcW w:w="1102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251" w:right="25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725" w:type="dxa"/>
            <w:gridSpan w:val="5"/>
          </w:tcPr>
          <w:p w:rsidR="001B37E8" w:rsidRPr="006F0EA2" w:rsidRDefault="001B37E8" w:rsidP="001B37E8">
            <w:pPr>
              <w:pStyle w:val="TableParagraph"/>
              <w:spacing w:line="262" w:lineRule="exact"/>
              <w:ind w:left="100" w:right="302"/>
              <w:rPr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 xml:space="preserve">СӨЖ   5-6. </w:t>
            </w:r>
            <w:r w:rsidR="00447268" w:rsidRPr="006F0EA2">
              <w:rPr>
                <w:sz w:val="24"/>
                <w:szCs w:val="24"/>
                <w:lang w:val="kk-KZ"/>
              </w:rPr>
              <w:t>Тиофен алу эдісі,фуран жэне пирол  алу олардың бір біріне айналымы.Бірнеше гетероатомы бар,5,6 гетероциклды азотты қосылыстар</w:t>
            </w:r>
          </w:p>
        </w:tc>
        <w:tc>
          <w:tcPr>
            <w:tcW w:w="567" w:type="dxa"/>
            <w:gridSpan w:val="3"/>
          </w:tcPr>
          <w:p w:rsidR="001B37E8" w:rsidRPr="006F0EA2" w:rsidRDefault="001B37E8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B37E8" w:rsidRPr="006F0EA2" w:rsidRDefault="001B37E8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6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1114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725" w:type="dxa"/>
            <w:gridSpan w:val="5"/>
          </w:tcPr>
          <w:p w:rsidR="003E766F" w:rsidRPr="00BD6042" w:rsidRDefault="003E766F" w:rsidP="001B37E8">
            <w:pPr>
              <w:pStyle w:val="TableParagraph"/>
              <w:ind w:left="100" w:right="140"/>
              <w:rPr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  <w:lang w:val="ru-RU"/>
              </w:rPr>
              <w:t>Лекция</w:t>
            </w:r>
            <w:r w:rsidRPr="00BD6042">
              <w:rPr>
                <w:b/>
                <w:sz w:val="24"/>
                <w:szCs w:val="24"/>
              </w:rPr>
              <w:t xml:space="preserve"> 7. </w:t>
            </w:r>
            <w:r w:rsidR="00267C2F" w:rsidRPr="006F0EA2">
              <w:rPr>
                <w:sz w:val="24"/>
                <w:szCs w:val="24"/>
                <w:lang w:val="kk-KZ"/>
              </w:rPr>
              <w:t xml:space="preserve">Диендер өндірісі. Бутадиен  1,3 өндірісі.Изопрен өндірісі.Көмірсутектерді тотықтырып дегидрлеу арқылы диендерді өндірісте алу.   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</w:tr>
      <w:tr w:rsidR="003E766F" w:rsidRPr="006F0EA2" w:rsidTr="006F0EA2">
        <w:trPr>
          <w:gridAfter w:val="1"/>
          <w:wAfter w:w="7" w:type="dxa"/>
          <w:trHeight w:hRule="exact" w:val="562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725" w:type="dxa"/>
            <w:gridSpan w:val="5"/>
          </w:tcPr>
          <w:p w:rsidR="003E766F" w:rsidRPr="006F0EA2" w:rsidRDefault="003E766F" w:rsidP="001B37E8">
            <w:pPr>
              <w:pStyle w:val="TableParagraph"/>
              <w:ind w:left="100" w:right="380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. </w:t>
            </w:r>
            <w:r w:rsidR="006D136E" w:rsidRPr="006F0EA2">
              <w:rPr>
                <w:sz w:val="24"/>
                <w:szCs w:val="24"/>
                <w:lang w:val="kk-KZ"/>
              </w:rPr>
              <w:t>Металорганикалық синтез.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17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286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725" w:type="dxa"/>
            <w:gridSpan w:val="5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100" w:right="679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CОӨЖ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14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286"/>
        </w:trPr>
        <w:tc>
          <w:tcPr>
            <w:tcW w:w="1102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725" w:type="dxa"/>
            <w:gridSpan w:val="5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100" w:right="679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6F0EA2">
              <w:rPr>
                <w:b/>
                <w:sz w:val="24"/>
                <w:szCs w:val="24"/>
              </w:rPr>
              <w:t>Аралық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бақылау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(АБ)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100 % (30 б)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288"/>
        </w:trPr>
        <w:tc>
          <w:tcPr>
            <w:tcW w:w="1102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725" w:type="dxa"/>
            <w:gridSpan w:val="5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100" w:right="679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Midterm Exam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766F" w:rsidRPr="006F0EA2" w:rsidRDefault="003E766F" w:rsidP="006C6B8F">
            <w:pPr>
              <w:pStyle w:val="TableParagraph"/>
              <w:spacing w:line="270" w:lineRule="exact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100 % (10 б)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1390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8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725" w:type="dxa"/>
            <w:gridSpan w:val="5"/>
          </w:tcPr>
          <w:p w:rsidR="003E766F" w:rsidRPr="006F0EA2" w:rsidRDefault="003E766F" w:rsidP="001B37E8">
            <w:pPr>
              <w:pStyle w:val="TableParagraph"/>
              <w:ind w:left="100" w:right="283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Лекция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8. </w:t>
            </w:r>
            <w:r w:rsidR="00267C2F" w:rsidRPr="006F0EA2">
              <w:rPr>
                <w:sz w:val="24"/>
                <w:szCs w:val="24"/>
                <w:lang w:val="kk-KZ"/>
              </w:rPr>
              <w:t xml:space="preserve">Ароматты көмірсутектер өндірісі.Каталитикалық риформинг.Алкилароматты көмірсутектерді гидрогалогендеу.Бензолды алкилдеу.Стирол өндірісі жэне метилстирол.   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68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</w:tr>
      <w:tr w:rsidR="003E766F" w:rsidRPr="006F0EA2" w:rsidTr="006F0EA2">
        <w:trPr>
          <w:gridAfter w:val="1"/>
          <w:wAfter w:w="7" w:type="dxa"/>
          <w:trHeight w:hRule="exact" w:val="562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25" w:type="dxa"/>
            <w:gridSpan w:val="5"/>
          </w:tcPr>
          <w:p w:rsidR="003E766F" w:rsidRPr="006F0EA2" w:rsidRDefault="003E766F" w:rsidP="001B37E8">
            <w:pPr>
              <w:pStyle w:val="TableParagraph"/>
              <w:ind w:left="100" w:right="816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. </w:t>
            </w:r>
            <w:r w:rsidR="006D136E" w:rsidRPr="006F0EA2">
              <w:rPr>
                <w:sz w:val="24"/>
                <w:szCs w:val="24"/>
                <w:lang w:val="kk-KZ"/>
              </w:rPr>
              <w:t>Металорганикалық синтез.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562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725" w:type="dxa"/>
            <w:gridSpan w:val="5"/>
          </w:tcPr>
          <w:p w:rsidR="003E766F" w:rsidRPr="006F0EA2" w:rsidRDefault="003E766F" w:rsidP="001B37E8">
            <w:pPr>
              <w:pStyle w:val="TableParagraph"/>
              <w:ind w:left="100" w:right="380"/>
              <w:rPr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 xml:space="preserve">СӨЖ 8. </w:t>
            </w:r>
            <w:r w:rsidR="006F0EA2" w:rsidRPr="006F0EA2">
              <w:rPr>
                <w:sz w:val="24"/>
                <w:szCs w:val="24"/>
                <w:lang w:val="kk-KZ"/>
              </w:rPr>
              <w:t>Пиразол жэне имидазол құрылысы,синтез эдісі жэне қасиеті.Пиразол негізіндегі дэрілік препараттар.Гистидин,гистамин,олардың биологиялық эсері.Пиримидиндер жэне пуриндер,табиғаттағы ролі.</w:t>
            </w:r>
            <w:r w:rsidR="00447268" w:rsidRPr="006F0EA2">
              <w:rPr>
                <w:sz w:val="24"/>
                <w:szCs w:val="24"/>
                <w:lang w:val="kk-KZ"/>
              </w:rPr>
              <w:t>эдісі,нафтолдар.Бензолдан фенол алу эдісі,бензосульфақышқылы арқылы,хлорбензол гидролизі арқылы,фенолды гидрлеу.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838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725" w:type="dxa"/>
            <w:gridSpan w:val="5"/>
          </w:tcPr>
          <w:p w:rsidR="00267C2F" w:rsidRPr="006F0EA2" w:rsidRDefault="003E766F" w:rsidP="00267C2F">
            <w:pPr>
              <w:tabs>
                <w:tab w:val="left" w:pos="3780"/>
                <w:tab w:val="left" w:pos="3960"/>
                <w:tab w:val="left" w:pos="7380"/>
              </w:tabs>
              <w:spacing w:line="360" w:lineRule="auto"/>
              <w:ind w:right="-316"/>
              <w:rPr>
                <w:sz w:val="24"/>
                <w:szCs w:val="24"/>
                <w:lang w:val="kk-KZ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Лекция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9. </w:t>
            </w:r>
            <w:r w:rsidR="00267C2F" w:rsidRPr="006F0EA2">
              <w:rPr>
                <w:sz w:val="24"/>
                <w:szCs w:val="24"/>
                <w:lang w:val="kk-KZ"/>
              </w:rPr>
              <w:t>Синтез газды өңдеу арқылы,синтетикалық сүйық жанар май жэне мұнай химиясының маңызды жартылай өнімдерін алу.Көмірсутектерді өндірісте Фишер Тропшу  эдісімен синтез газды алу технологиясы.  .</w:t>
            </w:r>
          </w:p>
          <w:p w:rsidR="003E766F" w:rsidRPr="006F0EA2" w:rsidRDefault="003E766F" w:rsidP="001B37E8">
            <w:pPr>
              <w:pStyle w:val="TableParagraph"/>
              <w:ind w:left="100" w:right="7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</w:tr>
      <w:tr w:rsidR="003E766F" w:rsidRPr="006F0EA2" w:rsidTr="006F0EA2">
        <w:trPr>
          <w:gridAfter w:val="1"/>
          <w:wAfter w:w="7" w:type="dxa"/>
          <w:trHeight w:hRule="exact" w:val="838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725" w:type="dxa"/>
            <w:gridSpan w:val="5"/>
          </w:tcPr>
          <w:p w:rsidR="003E766F" w:rsidRPr="006F0EA2" w:rsidRDefault="003E766F" w:rsidP="001B37E8">
            <w:pPr>
              <w:pStyle w:val="TableParagraph"/>
              <w:ind w:left="100" w:right="1236"/>
              <w:jc w:val="both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. </w:t>
            </w:r>
            <w:r w:rsidR="006D136E" w:rsidRPr="006F0EA2">
              <w:rPr>
                <w:sz w:val="24"/>
                <w:szCs w:val="24"/>
                <w:lang w:val="kk-KZ"/>
              </w:rPr>
              <w:t>Металорганикалық синтез.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838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725" w:type="dxa"/>
            <w:gridSpan w:val="5"/>
          </w:tcPr>
          <w:p w:rsidR="003E766F" w:rsidRPr="006F0EA2" w:rsidRDefault="003E766F" w:rsidP="00ED5B05">
            <w:pPr>
              <w:pStyle w:val="TableParagraph"/>
              <w:ind w:left="100" w:right="359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Лекция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10. </w:t>
            </w:r>
            <w:r w:rsidR="00267C2F" w:rsidRPr="006F0EA2">
              <w:rPr>
                <w:sz w:val="24"/>
                <w:szCs w:val="24"/>
                <w:lang w:val="kk-KZ"/>
              </w:rPr>
              <w:t xml:space="preserve">Галоген туындылардың өндірісі.Хлорлы метил өндірісі,хлороформ,төртхлорлы көміртегі.Дихлор этан эндірісі.Қанықпаған жэне ароматты хлорвинил туындысы..   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</w:tr>
      <w:tr w:rsidR="003E766F" w:rsidRPr="006F0EA2" w:rsidTr="006F0EA2">
        <w:trPr>
          <w:gridAfter w:val="1"/>
          <w:wAfter w:w="7" w:type="dxa"/>
          <w:trHeight w:hRule="exact" w:val="564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725" w:type="dxa"/>
            <w:gridSpan w:val="5"/>
          </w:tcPr>
          <w:p w:rsidR="003E766F" w:rsidRPr="006F0EA2" w:rsidRDefault="003E766F" w:rsidP="00ED5B05">
            <w:pPr>
              <w:pStyle w:val="TableParagraph"/>
              <w:ind w:left="100" w:right="1502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838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8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7725" w:type="dxa"/>
            <w:gridSpan w:val="5"/>
          </w:tcPr>
          <w:p w:rsidR="003E766F" w:rsidRPr="006F0EA2" w:rsidRDefault="003E766F" w:rsidP="00ED5B05">
            <w:pPr>
              <w:pStyle w:val="TableParagraph"/>
              <w:ind w:left="100" w:right="329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Лекция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11. </w:t>
            </w:r>
            <w:r w:rsidR="00267C2F" w:rsidRPr="006F0EA2">
              <w:rPr>
                <w:sz w:val="24"/>
                <w:szCs w:val="24"/>
                <w:lang w:val="kk-KZ"/>
              </w:rPr>
              <w:t>Спирттер эндірісі.Метил жэне этил спиртінің эндірісі.Жоғарғы спирттер эндірісі.Фенол эндірісі.Фенолды кумол эдісімен алу.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68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</w:tr>
      <w:tr w:rsidR="003E766F" w:rsidRPr="006F0EA2" w:rsidTr="006F0EA2">
        <w:trPr>
          <w:gridAfter w:val="1"/>
          <w:wAfter w:w="7" w:type="dxa"/>
          <w:trHeight w:hRule="exact" w:val="562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725" w:type="dxa"/>
            <w:gridSpan w:val="5"/>
          </w:tcPr>
          <w:p w:rsidR="006D136E" w:rsidRPr="006F0EA2" w:rsidRDefault="003E766F" w:rsidP="006D136E">
            <w:pPr>
              <w:widowControl/>
              <w:rPr>
                <w:sz w:val="24"/>
                <w:szCs w:val="24"/>
                <w:lang w:val="kk-KZ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. </w:t>
            </w:r>
            <w:r w:rsidR="006D136E" w:rsidRPr="006F0EA2">
              <w:rPr>
                <w:sz w:val="24"/>
                <w:szCs w:val="24"/>
                <w:lang w:val="kk-KZ"/>
              </w:rPr>
              <w:t>Көмірсутектердің изомериясы.  .</w:t>
            </w:r>
          </w:p>
          <w:p w:rsidR="003E766F" w:rsidRPr="006F0EA2" w:rsidRDefault="003E766F" w:rsidP="00ED5B05">
            <w:pPr>
              <w:pStyle w:val="TableParagraph"/>
              <w:ind w:left="100" w:right="1126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838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725" w:type="dxa"/>
            <w:gridSpan w:val="5"/>
          </w:tcPr>
          <w:p w:rsidR="003E766F" w:rsidRPr="006F0EA2" w:rsidRDefault="003E766F" w:rsidP="00ED5B05">
            <w:pPr>
              <w:pStyle w:val="TableParagraph"/>
              <w:ind w:left="100" w:right="380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 xml:space="preserve">СӨЖ-11. </w:t>
            </w:r>
            <w:r w:rsidR="006F0EA2" w:rsidRPr="006F0EA2">
              <w:rPr>
                <w:sz w:val="24"/>
                <w:szCs w:val="24"/>
                <w:lang w:val="kk-KZ"/>
              </w:rPr>
              <w:t>Фенолды өндірісте жэне лабораторияда алу эдісі,нафтолдар.Бензолдан фенол алу эдісі,бензосульфақышқылы арқылы,хлорбензол гидролизі арқылы,фенолды гидрлеу.</w:t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</w:t>
            </w:r>
          </w:p>
        </w:tc>
      </w:tr>
      <w:tr w:rsidR="003E766F" w:rsidRPr="006F0EA2" w:rsidTr="006F0EA2">
        <w:trPr>
          <w:gridAfter w:val="1"/>
          <w:wAfter w:w="7" w:type="dxa"/>
          <w:trHeight w:hRule="exact" w:val="562"/>
        </w:trPr>
        <w:tc>
          <w:tcPr>
            <w:tcW w:w="1102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725" w:type="dxa"/>
            <w:gridSpan w:val="5"/>
          </w:tcPr>
          <w:p w:rsidR="003E766F" w:rsidRPr="006F0EA2" w:rsidRDefault="003E766F" w:rsidP="00ED5B05">
            <w:pPr>
              <w:pStyle w:val="TableParagraph"/>
              <w:tabs>
                <w:tab w:val="left" w:pos="1517"/>
              </w:tabs>
              <w:ind w:left="100" w:right="371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Лекция</w:t>
            </w:r>
            <w:proofErr w:type="spellEnd"/>
            <w:r w:rsidRPr="006F0EA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F0EA2">
              <w:rPr>
                <w:b/>
                <w:sz w:val="24"/>
                <w:szCs w:val="24"/>
              </w:rPr>
              <w:t>12.</w:t>
            </w:r>
            <w:r w:rsidR="00267C2F" w:rsidRPr="006F0EA2">
              <w:rPr>
                <w:sz w:val="24"/>
                <w:szCs w:val="24"/>
                <w:lang w:val="kk-KZ"/>
              </w:rPr>
              <w:t xml:space="preserve"> Эпоксидтер өндірісі жэне көп атомды спирттер.Этилен өндірісі,этиленді тотықтыру арқылы пропилен тотығын алу.Этиленгликоль өндірісі.Глицерин өндірісі.Альдегид кетон өндірісі</w:t>
            </w:r>
            <w:r w:rsidRPr="006F0EA2">
              <w:rPr>
                <w:b/>
                <w:sz w:val="24"/>
                <w:szCs w:val="24"/>
              </w:rPr>
              <w:tab/>
            </w:r>
          </w:p>
        </w:tc>
        <w:tc>
          <w:tcPr>
            <w:tcW w:w="567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</w:tr>
      <w:tr w:rsidR="003E766F" w:rsidRPr="006F0EA2" w:rsidTr="006F0EA2">
        <w:trPr>
          <w:trHeight w:hRule="exact" w:val="562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pStyle w:val="TableParagraph"/>
              <w:spacing w:line="268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727" w:type="dxa"/>
            <w:gridSpan w:val="5"/>
          </w:tcPr>
          <w:p w:rsidR="006D136E" w:rsidRPr="006F0EA2" w:rsidRDefault="003E766F" w:rsidP="006D136E">
            <w:pPr>
              <w:widowControl/>
              <w:rPr>
                <w:sz w:val="24"/>
                <w:szCs w:val="24"/>
                <w:lang w:val="kk-KZ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. </w:t>
            </w:r>
            <w:r w:rsidR="006D136E" w:rsidRPr="006F0EA2">
              <w:rPr>
                <w:sz w:val="24"/>
                <w:szCs w:val="24"/>
                <w:lang w:val="kk-KZ"/>
              </w:rPr>
              <w:t>Көмірсутектердің изомериясы.  .</w:t>
            </w:r>
          </w:p>
          <w:p w:rsidR="003E766F" w:rsidRPr="006F0EA2" w:rsidRDefault="003E766F" w:rsidP="00ED5B05">
            <w:pPr>
              <w:pStyle w:val="TableParagraph"/>
              <w:ind w:left="100" w:right="38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3E766F" w:rsidRPr="006F0EA2" w:rsidRDefault="003E766F" w:rsidP="006C6B8F">
            <w:pPr>
              <w:pStyle w:val="TableParagraph"/>
              <w:spacing w:line="268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</w:tr>
      <w:tr w:rsidR="003E766F" w:rsidRPr="006F0EA2" w:rsidTr="006F0EA2">
        <w:trPr>
          <w:trHeight w:hRule="exact" w:val="1390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727" w:type="dxa"/>
            <w:gridSpan w:val="5"/>
          </w:tcPr>
          <w:p w:rsidR="003E766F" w:rsidRPr="006F0EA2" w:rsidRDefault="003E766F" w:rsidP="00ED5B05">
            <w:pPr>
              <w:pStyle w:val="TableParagraph"/>
              <w:tabs>
                <w:tab w:val="left" w:pos="1517"/>
              </w:tabs>
              <w:ind w:left="100" w:right="227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Лекция</w:t>
            </w:r>
            <w:proofErr w:type="spellEnd"/>
            <w:r w:rsidRPr="006F0EA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F0EA2">
              <w:rPr>
                <w:b/>
                <w:sz w:val="24"/>
                <w:szCs w:val="24"/>
              </w:rPr>
              <w:t>13.</w:t>
            </w:r>
            <w:r w:rsidRPr="006F0EA2">
              <w:rPr>
                <w:b/>
                <w:sz w:val="24"/>
                <w:szCs w:val="24"/>
              </w:rPr>
              <w:tab/>
            </w:r>
            <w:r w:rsidR="00267C2F" w:rsidRPr="006F0EA2">
              <w:rPr>
                <w:sz w:val="24"/>
                <w:szCs w:val="24"/>
                <w:lang w:val="kk-KZ"/>
              </w:rPr>
              <w:t>Формальдегид өндірісі.Ацетаальдегид.Ацетон алу өндіріст.Ацетон негізіндегі синтез.Метил этилкетон өндірісіЦиклогексан өндірісі..</w:t>
            </w:r>
          </w:p>
        </w:tc>
        <w:tc>
          <w:tcPr>
            <w:tcW w:w="424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</w:tr>
      <w:tr w:rsidR="003E766F" w:rsidRPr="006F0EA2" w:rsidTr="006F0EA2">
        <w:trPr>
          <w:trHeight w:hRule="exact" w:val="838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727" w:type="dxa"/>
            <w:gridSpan w:val="5"/>
          </w:tcPr>
          <w:p w:rsidR="006D136E" w:rsidRPr="006F0EA2" w:rsidRDefault="003E766F" w:rsidP="006D136E">
            <w:pPr>
              <w:widowControl/>
              <w:rPr>
                <w:sz w:val="24"/>
                <w:szCs w:val="24"/>
                <w:lang w:val="kk-KZ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. </w:t>
            </w:r>
            <w:r w:rsidR="006D136E" w:rsidRPr="006F0EA2">
              <w:rPr>
                <w:sz w:val="24"/>
                <w:szCs w:val="24"/>
                <w:lang w:val="kk-KZ"/>
              </w:rPr>
              <w:t xml:space="preserve">Спирттердің тотығуы. </w:t>
            </w:r>
          </w:p>
          <w:p w:rsidR="003E766F" w:rsidRPr="006F0EA2" w:rsidRDefault="003E766F" w:rsidP="00ED5B05">
            <w:pPr>
              <w:pStyle w:val="TableParagraph"/>
              <w:ind w:left="100" w:right="504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</w:tr>
      <w:tr w:rsidR="003E766F" w:rsidRPr="006F0EA2" w:rsidTr="006F0EA2">
        <w:trPr>
          <w:trHeight w:hRule="exact" w:val="562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pStyle w:val="TableParagraph"/>
              <w:spacing w:line="268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727" w:type="dxa"/>
            <w:gridSpan w:val="5"/>
          </w:tcPr>
          <w:p w:rsidR="003E766F" w:rsidRPr="006F0EA2" w:rsidRDefault="003E766F" w:rsidP="00ED5B05">
            <w:pPr>
              <w:pStyle w:val="TableParagraph"/>
              <w:ind w:left="100" w:right="140"/>
              <w:rPr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 xml:space="preserve">СӨЖ 13. </w:t>
            </w:r>
            <w:r w:rsidR="006F0EA2" w:rsidRPr="006F0EA2">
              <w:rPr>
                <w:sz w:val="24"/>
                <w:szCs w:val="24"/>
                <w:lang w:val="kk-KZ"/>
              </w:rPr>
              <w:t>Ароматты оксиқосылыстардың өндірісте жэне лабораторияда синтездеу эдісі.</w:t>
            </w:r>
          </w:p>
        </w:tc>
        <w:tc>
          <w:tcPr>
            <w:tcW w:w="424" w:type="dxa"/>
          </w:tcPr>
          <w:p w:rsidR="003E766F" w:rsidRPr="006F0EA2" w:rsidRDefault="003E766F" w:rsidP="006C6B8F">
            <w:pPr>
              <w:pStyle w:val="TableParagraph"/>
              <w:spacing w:line="268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</w:t>
            </w:r>
          </w:p>
        </w:tc>
      </w:tr>
      <w:tr w:rsidR="003E766F" w:rsidRPr="006F0EA2" w:rsidTr="006F0EA2">
        <w:trPr>
          <w:trHeight w:hRule="exact" w:val="1114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727" w:type="dxa"/>
            <w:gridSpan w:val="5"/>
          </w:tcPr>
          <w:p w:rsidR="003E766F" w:rsidRPr="006F0EA2" w:rsidRDefault="003E766F" w:rsidP="00ED5B05">
            <w:pPr>
              <w:pStyle w:val="TableParagraph"/>
              <w:ind w:left="100" w:right="316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Лекция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14.</w:t>
            </w:r>
            <w:r w:rsidR="00267C2F" w:rsidRPr="006F0EA2">
              <w:rPr>
                <w:sz w:val="24"/>
                <w:szCs w:val="24"/>
                <w:lang w:val="kk-KZ"/>
              </w:rPr>
              <w:t xml:space="preserve"> Карбон қышқыл өндірісі,күрделі эфирлер жэне ангидриттер.Уксус қышқылының өндірісі.Уксус қышқылын пайдалану жэне өңдеу.Фтал ангидриді  өндірісі .Күрделі винил эфирлері өндірісі.</w:t>
            </w:r>
            <w:r w:rsidRPr="006F0E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</w:tr>
      <w:tr w:rsidR="003E766F" w:rsidRPr="006F0EA2" w:rsidTr="006F0EA2">
        <w:trPr>
          <w:trHeight w:hRule="exact" w:val="564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727" w:type="dxa"/>
            <w:gridSpan w:val="5"/>
          </w:tcPr>
          <w:p w:rsidR="006D136E" w:rsidRPr="006F0EA2" w:rsidRDefault="003E766F" w:rsidP="006D136E">
            <w:pPr>
              <w:widowControl/>
              <w:rPr>
                <w:sz w:val="24"/>
                <w:szCs w:val="24"/>
                <w:lang w:val="kk-KZ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. </w:t>
            </w:r>
            <w:r w:rsidR="006D136E" w:rsidRPr="006F0EA2">
              <w:rPr>
                <w:sz w:val="24"/>
                <w:szCs w:val="24"/>
                <w:lang w:val="kk-KZ"/>
              </w:rPr>
              <w:t xml:space="preserve">Спирттердің тотығуы. </w:t>
            </w:r>
          </w:p>
          <w:p w:rsidR="003E766F" w:rsidRPr="006F0EA2" w:rsidRDefault="003E766F" w:rsidP="00ED5B05">
            <w:pPr>
              <w:pStyle w:val="TableParagraph"/>
              <w:ind w:left="100" w:right="38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8</w:t>
            </w:r>
          </w:p>
        </w:tc>
      </w:tr>
      <w:tr w:rsidR="003E766F" w:rsidRPr="006F0EA2" w:rsidTr="006F0EA2">
        <w:trPr>
          <w:trHeight w:hRule="exact" w:val="838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7727" w:type="dxa"/>
            <w:gridSpan w:val="5"/>
          </w:tcPr>
          <w:p w:rsidR="003E766F" w:rsidRPr="006F0EA2" w:rsidRDefault="003E766F" w:rsidP="00ED5B05">
            <w:pPr>
              <w:pStyle w:val="TableParagraph"/>
              <w:ind w:left="100" w:right="482"/>
              <w:rPr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Лекция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15. </w:t>
            </w:r>
            <w:r w:rsidR="00267C2F" w:rsidRPr="006F0EA2">
              <w:rPr>
                <w:sz w:val="24"/>
                <w:szCs w:val="24"/>
                <w:lang w:val="kk-KZ"/>
              </w:rPr>
              <w:t>Сульфоқышқылдар өндірісі.Нитробензол жэне динитробензол өндірісі.Тринитротолуол өндірісі..Нитротуындылар.жэне динитробензол өндірісі</w:t>
            </w:r>
          </w:p>
        </w:tc>
        <w:tc>
          <w:tcPr>
            <w:tcW w:w="424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</w:tr>
      <w:tr w:rsidR="003E766F" w:rsidRPr="006F0EA2" w:rsidTr="006F0EA2">
        <w:trPr>
          <w:trHeight w:hRule="exact" w:val="562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727" w:type="dxa"/>
            <w:gridSpan w:val="5"/>
          </w:tcPr>
          <w:p w:rsidR="006D136E" w:rsidRPr="006F0EA2" w:rsidRDefault="003E766F" w:rsidP="006D136E">
            <w:pPr>
              <w:widowControl/>
              <w:rPr>
                <w:sz w:val="24"/>
                <w:szCs w:val="24"/>
                <w:lang w:val="kk-KZ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Зертханалық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0EA2">
              <w:rPr>
                <w:b/>
                <w:sz w:val="24"/>
                <w:szCs w:val="24"/>
              </w:rPr>
              <w:t>сабақ</w:t>
            </w:r>
            <w:proofErr w:type="spellEnd"/>
            <w:r w:rsidRPr="006F0EA2">
              <w:rPr>
                <w:b/>
                <w:sz w:val="24"/>
                <w:szCs w:val="24"/>
              </w:rPr>
              <w:t xml:space="preserve">. </w:t>
            </w:r>
            <w:r w:rsidR="006D136E" w:rsidRPr="006F0EA2">
              <w:rPr>
                <w:sz w:val="24"/>
                <w:szCs w:val="24"/>
                <w:lang w:val="kk-KZ"/>
              </w:rPr>
              <w:t xml:space="preserve">Спирттердің тотығуы. </w:t>
            </w:r>
          </w:p>
          <w:p w:rsidR="003E766F" w:rsidRPr="006F0EA2" w:rsidRDefault="003E766F" w:rsidP="00ED5B05">
            <w:pPr>
              <w:pStyle w:val="TableParagraph"/>
              <w:ind w:left="100" w:right="38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16</w:t>
            </w:r>
          </w:p>
        </w:tc>
      </w:tr>
      <w:tr w:rsidR="003E766F" w:rsidRPr="006F0EA2" w:rsidTr="006F0EA2">
        <w:trPr>
          <w:trHeight w:hRule="exact" w:val="838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7727" w:type="dxa"/>
            <w:gridSpan w:val="5"/>
          </w:tcPr>
          <w:p w:rsidR="006F0EA2" w:rsidRPr="006F0EA2" w:rsidRDefault="003E766F" w:rsidP="006F0EA2">
            <w:pPr>
              <w:rPr>
                <w:sz w:val="24"/>
                <w:szCs w:val="24"/>
                <w:lang w:val="kk-KZ"/>
              </w:rPr>
            </w:pPr>
            <w:r w:rsidRPr="006F0EA2">
              <w:rPr>
                <w:b/>
                <w:sz w:val="24"/>
                <w:szCs w:val="24"/>
              </w:rPr>
              <w:t xml:space="preserve">СӨЖ 15. </w:t>
            </w:r>
            <w:r w:rsidR="006F0EA2" w:rsidRPr="006F0EA2">
              <w:rPr>
                <w:sz w:val="24"/>
                <w:szCs w:val="24"/>
                <w:lang w:val="kk-KZ"/>
              </w:rPr>
              <w:t>Бензой қышқылы,өнеркэсіпте алу эдісі.Бензол қышқылы ,пайдалану,негізгі органикалық синтез.</w:t>
            </w:r>
          </w:p>
          <w:p w:rsidR="003E766F" w:rsidRPr="006F0EA2" w:rsidRDefault="003E766F" w:rsidP="00ED5B05">
            <w:pPr>
              <w:pStyle w:val="TableParagraph"/>
              <w:ind w:left="100" w:right="353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24" w:type="dxa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3</w:t>
            </w:r>
          </w:p>
        </w:tc>
      </w:tr>
      <w:tr w:rsidR="003E766F" w:rsidRPr="006F0EA2" w:rsidTr="006F0EA2">
        <w:trPr>
          <w:trHeight w:hRule="exact" w:val="286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424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7727" w:type="dxa"/>
            <w:gridSpan w:val="5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100" w:right="679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СОӨЖ</w:t>
            </w:r>
          </w:p>
        </w:tc>
        <w:tc>
          <w:tcPr>
            <w:tcW w:w="424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14</w:t>
            </w:r>
          </w:p>
        </w:tc>
      </w:tr>
      <w:tr w:rsidR="003E766F" w:rsidRPr="006F0EA2" w:rsidTr="006F0EA2">
        <w:trPr>
          <w:trHeight w:hRule="exact" w:val="562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727" w:type="dxa"/>
            <w:gridSpan w:val="5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100" w:right="679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2 АБ</w:t>
            </w:r>
          </w:p>
        </w:tc>
        <w:tc>
          <w:tcPr>
            <w:tcW w:w="424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100 %</w:t>
            </w:r>
          </w:p>
          <w:p w:rsidR="003E766F" w:rsidRPr="006F0EA2" w:rsidRDefault="003E766F" w:rsidP="006C6B8F">
            <w:pPr>
              <w:pStyle w:val="TableParagraph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(30 б)</w:t>
            </w:r>
          </w:p>
        </w:tc>
      </w:tr>
      <w:tr w:rsidR="003E766F" w:rsidRPr="006F0EA2" w:rsidTr="006F0EA2">
        <w:trPr>
          <w:trHeight w:hRule="exact" w:val="564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727" w:type="dxa"/>
            <w:gridSpan w:val="5"/>
          </w:tcPr>
          <w:p w:rsidR="003E766F" w:rsidRPr="006F0EA2" w:rsidRDefault="003E766F" w:rsidP="006C6B8F">
            <w:pPr>
              <w:pStyle w:val="TableParagraph"/>
              <w:spacing w:line="270" w:lineRule="exact"/>
              <w:ind w:left="100" w:right="679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424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pStyle w:val="TableParagraph"/>
              <w:spacing w:line="270" w:lineRule="exact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100 %</w:t>
            </w:r>
          </w:p>
          <w:p w:rsidR="003E766F" w:rsidRPr="006F0EA2" w:rsidRDefault="003E766F" w:rsidP="006C6B8F">
            <w:pPr>
              <w:pStyle w:val="TableParagraph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(30 б)</w:t>
            </w:r>
          </w:p>
        </w:tc>
      </w:tr>
      <w:tr w:rsidR="003E766F" w:rsidRPr="006F0EA2" w:rsidTr="006F0EA2">
        <w:trPr>
          <w:trHeight w:hRule="exact" w:val="562"/>
        </w:trPr>
        <w:tc>
          <w:tcPr>
            <w:tcW w:w="1172" w:type="dxa"/>
            <w:gridSpan w:val="2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727" w:type="dxa"/>
            <w:gridSpan w:val="5"/>
          </w:tcPr>
          <w:p w:rsidR="003E766F" w:rsidRPr="006F0EA2" w:rsidRDefault="003E766F" w:rsidP="006C6B8F">
            <w:pPr>
              <w:pStyle w:val="TableParagraph"/>
              <w:spacing w:line="267" w:lineRule="exact"/>
              <w:ind w:left="100" w:right="679"/>
              <w:rPr>
                <w:b/>
                <w:sz w:val="24"/>
                <w:szCs w:val="24"/>
              </w:rPr>
            </w:pPr>
            <w:proofErr w:type="spellStart"/>
            <w:r w:rsidRPr="006F0EA2">
              <w:rPr>
                <w:b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424" w:type="dxa"/>
          </w:tcPr>
          <w:p w:rsidR="003E766F" w:rsidRPr="006F0EA2" w:rsidRDefault="003E766F" w:rsidP="006C6B8F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  <w:gridSpan w:val="3"/>
          </w:tcPr>
          <w:p w:rsidR="003E766F" w:rsidRPr="006F0EA2" w:rsidRDefault="003E766F" w:rsidP="006C6B8F">
            <w:pPr>
              <w:pStyle w:val="TableParagraph"/>
              <w:spacing w:line="267" w:lineRule="exact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100 %</w:t>
            </w:r>
          </w:p>
          <w:p w:rsidR="003E766F" w:rsidRPr="006F0EA2" w:rsidRDefault="003E766F" w:rsidP="006C6B8F">
            <w:pPr>
              <w:pStyle w:val="TableParagraph"/>
              <w:ind w:right="171"/>
              <w:rPr>
                <w:b/>
                <w:sz w:val="24"/>
                <w:szCs w:val="24"/>
              </w:rPr>
            </w:pPr>
            <w:r w:rsidRPr="006F0EA2">
              <w:rPr>
                <w:b/>
                <w:sz w:val="24"/>
                <w:szCs w:val="24"/>
              </w:rPr>
              <w:t>(100 б)</w:t>
            </w:r>
          </w:p>
        </w:tc>
      </w:tr>
    </w:tbl>
    <w:p w:rsidR="003E766F" w:rsidRPr="006F0EA2" w:rsidRDefault="003E766F" w:rsidP="003E766F">
      <w:pPr>
        <w:pStyle w:val="a3"/>
        <w:spacing w:before="11"/>
        <w:ind w:left="0"/>
      </w:pPr>
    </w:p>
    <w:p w:rsidR="003E766F" w:rsidRPr="006F0EA2" w:rsidRDefault="003E766F" w:rsidP="003E766F">
      <w:pPr>
        <w:pStyle w:val="a3"/>
        <w:tabs>
          <w:tab w:val="left" w:pos="5886"/>
        </w:tabs>
        <w:spacing w:before="69"/>
      </w:pPr>
    </w:p>
    <w:p w:rsidR="003E766F" w:rsidRPr="006F0EA2" w:rsidRDefault="003E766F" w:rsidP="003E766F">
      <w:pPr>
        <w:pStyle w:val="a3"/>
        <w:tabs>
          <w:tab w:val="left" w:pos="5886"/>
        </w:tabs>
      </w:pPr>
      <w:proofErr w:type="spellStart"/>
      <w:r w:rsidRPr="006F0EA2">
        <w:t>Әдістемелік</w:t>
      </w:r>
      <w:proofErr w:type="spellEnd"/>
      <w:r w:rsidRPr="006F0EA2">
        <w:rPr>
          <w:spacing w:val="-1"/>
        </w:rPr>
        <w:t xml:space="preserve"> </w:t>
      </w:r>
      <w:proofErr w:type="spellStart"/>
      <w:r w:rsidRPr="006F0EA2">
        <w:t>бюро</w:t>
      </w:r>
      <w:proofErr w:type="spellEnd"/>
      <w:r w:rsidRPr="006F0EA2">
        <w:rPr>
          <w:spacing w:val="-2"/>
        </w:rPr>
        <w:t xml:space="preserve"> </w:t>
      </w:r>
      <w:proofErr w:type="spellStart"/>
      <w:r w:rsidRPr="006F0EA2">
        <w:t>төрайымы</w:t>
      </w:r>
      <w:proofErr w:type="spellEnd"/>
      <w:r w:rsidRPr="006F0EA2">
        <w:tab/>
        <w:t>Р.Қ.</w:t>
      </w:r>
      <w:r w:rsidRPr="006F0EA2">
        <w:rPr>
          <w:spacing w:val="-7"/>
        </w:rPr>
        <w:t xml:space="preserve"> </w:t>
      </w:r>
      <w:proofErr w:type="spellStart"/>
      <w:r w:rsidRPr="006F0EA2">
        <w:t>Рахметуллаева</w:t>
      </w:r>
      <w:proofErr w:type="spellEnd"/>
    </w:p>
    <w:p w:rsidR="003E766F" w:rsidRPr="006F0EA2" w:rsidRDefault="003E766F" w:rsidP="003E766F">
      <w:pPr>
        <w:pStyle w:val="a3"/>
        <w:tabs>
          <w:tab w:val="left" w:pos="5886"/>
        </w:tabs>
        <w:spacing w:before="137"/>
      </w:pPr>
      <w:proofErr w:type="spellStart"/>
      <w:r w:rsidRPr="006F0EA2">
        <w:t>Кафедра</w:t>
      </w:r>
      <w:proofErr w:type="spellEnd"/>
      <w:r w:rsidRPr="006F0EA2">
        <w:rPr>
          <w:spacing w:val="-4"/>
        </w:rPr>
        <w:t xml:space="preserve"> </w:t>
      </w:r>
      <w:proofErr w:type="spellStart"/>
      <w:r w:rsidRPr="006F0EA2">
        <w:t>меңгерушісі</w:t>
      </w:r>
      <w:proofErr w:type="spellEnd"/>
      <w:r w:rsidRPr="006F0EA2">
        <w:tab/>
        <w:t>Г.А.</w:t>
      </w:r>
      <w:r w:rsidRPr="006F0EA2">
        <w:rPr>
          <w:spacing w:val="-1"/>
        </w:rPr>
        <w:t xml:space="preserve"> </w:t>
      </w:r>
      <w:proofErr w:type="spellStart"/>
      <w:r w:rsidRPr="006F0EA2">
        <w:rPr>
          <w:spacing w:val="-2"/>
        </w:rPr>
        <w:t>Мун</w:t>
      </w:r>
      <w:proofErr w:type="spellEnd"/>
    </w:p>
    <w:p w:rsidR="003E766F" w:rsidRPr="006F0EA2" w:rsidRDefault="003E766F" w:rsidP="003E766F">
      <w:pPr>
        <w:pStyle w:val="a3"/>
        <w:tabs>
          <w:tab w:val="left" w:pos="5886"/>
        </w:tabs>
      </w:pPr>
      <w:proofErr w:type="spellStart"/>
      <w:r w:rsidRPr="006F0EA2">
        <w:t>Дәріскер</w:t>
      </w:r>
      <w:proofErr w:type="spellEnd"/>
      <w:r w:rsidRPr="006F0EA2">
        <w:tab/>
      </w:r>
      <w:r w:rsidRPr="006F0EA2">
        <w:rPr>
          <w:lang w:val="ru-RU"/>
        </w:rPr>
        <w:t>М</w:t>
      </w:r>
      <w:r w:rsidRPr="006F0EA2">
        <w:t>.</w:t>
      </w:r>
      <w:r w:rsidRPr="006F0EA2">
        <w:rPr>
          <w:lang w:val="ru-RU"/>
        </w:rPr>
        <w:t>А</w:t>
      </w:r>
      <w:r w:rsidRPr="006F0EA2">
        <w:t xml:space="preserve">. </w:t>
      </w:r>
      <w:proofErr w:type="spellStart"/>
      <w:r w:rsidRPr="006F0EA2">
        <w:rPr>
          <w:lang w:val="ru-RU"/>
        </w:rPr>
        <w:t>Дюсебаева</w:t>
      </w:r>
      <w:proofErr w:type="spellEnd"/>
    </w:p>
    <w:p w:rsidR="003F0E86" w:rsidRPr="006F0EA2" w:rsidRDefault="003F0E86">
      <w:pPr>
        <w:rPr>
          <w:sz w:val="24"/>
          <w:szCs w:val="24"/>
        </w:rPr>
      </w:pPr>
    </w:p>
    <w:sectPr w:rsidR="003F0E86" w:rsidRPr="006F0EA2">
      <w:pgSz w:w="11910" w:h="16840"/>
      <w:pgMar w:top="112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DA8"/>
    <w:multiLevelType w:val="hybridMultilevel"/>
    <w:tmpl w:val="B96CF99E"/>
    <w:lvl w:ilvl="0" w:tplc="D86C501E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21C02ED2">
      <w:numFmt w:val="bullet"/>
      <w:lvlText w:val="•"/>
      <w:lvlJc w:val="left"/>
      <w:pPr>
        <w:ind w:left="826" w:hanging="240"/>
      </w:pPr>
      <w:rPr>
        <w:rFonts w:hint="default"/>
      </w:rPr>
    </w:lvl>
    <w:lvl w:ilvl="2" w:tplc="81B81188">
      <w:numFmt w:val="bullet"/>
      <w:lvlText w:val="•"/>
      <w:lvlJc w:val="left"/>
      <w:pPr>
        <w:ind w:left="1552" w:hanging="240"/>
      </w:pPr>
      <w:rPr>
        <w:rFonts w:hint="default"/>
      </w:rPr>
    </w:lvl>
    <w:lvl w:ilvl="3" w:tplc="EF2C0864">
      <w:numFmt w:val="bullet"/>
      <w:lvlText w:val="•"/>
      <w:lvlJc w:val="left"/>
      <w:pPr>
        <w:ind w:left="2278" w:hanging="240"/>
      </w:pPr>
      <w:rPr>
        <w:rFonts w:hint="default"/>
      </w:rPr>
    </w:lvl>
    <w:lvl w:ilvl="4" w:tplc="244A9530">
      <w:numFmt w:val="bullet"/>
      <w:lvlText w:val="•"/>
      <w:lvlJc w:val="left"/>
      <w:pPr>
        <w:ind w:left="3004" w:hanging="240"/>
      </w:pPr>
      <w:rPr>
        <w:rFonts w:hint="default"/>
      </w:rPr>
    </w:lvl>
    <w:lvl w:ilvl="5" w:tplc="E7146DE0">
      <w:numFmt w:val="bullet"/>
      <w:lvlText w:val="•"/>
      <w:lvlJc w:val="left"/>
      <w:pPr>
        <w:ind w:left="3731" w:hanging="240"/>
      </w:pPr>
      <w:rPr>
        <w:rFonts w:hint="default"/>
      </w:rPr>
    </w:lvl>
    <w:lvl w:ilvl="6" w:tplc="C808623A">
      <w:numFmt w:val="bullet"/>
      <w:lvlText w:val="•"/>
      <w:lvlJc w:val="left"/>
      <w:pPr>
        <w:ind w:left="4457" w:hanging="240"/>
      </w:pPr>
      <w:rPr>
        <w:rFonts w:hint="default"/>
      </w:rPr>
    </w:lvl>
    <w:lvl w:ilvl="7" w:tplc="DE98FE86">
      <w:numFmt w:val="bullet"/>
      <w:lvlText w:val="•"/>
      <w:lvlJc w:val="left"/>
      <w:pPr>
        <w:ind w:left="5183" w:hanging="240"/>
      </w:pPr>
      <w:rPr>
        <w:rFonts w:hint="default"/>
      </w:rPr>
    </w:lvl>
    <w:lvl w:ilvl="8" w:tplc="F90ABA6E">
      <w:numFmt w:val="bullet"/>
      <w:lvlText w:val="•"/>
      <w:lvlJc w:val="left"/>
      <w:pPr>
        <w:ind w:left="5909" w:hanging="240"/>
      </w:pPr>
      <w:rPr>
        <w:rFonts w:hint="default"/>
      </w:rPr>
    </w:lvl>
  </w:abstractNum>
  <w:abstractNum w:abstractNumId="1">
    <w:nsid w:val="0D1E7B4C"/>
    <w:multiLevelType w:val="hybridMultilevel"/>
    <w:tmpl w:val="F9E8C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83AD2"/>
    <w:multiLevelType w:val="hybridMultilevel"/>
    <w:tmpl w:val="84B0C1D6"/>
    <w:lvl w:ilvl="0" w:tplc="CBD2D5EE">
      <w:start w:val="8"/>
      <w:numFmt w:val="decimal"/>
      <w:lvlText w:val="%1."/>
      <w:lvlJc w:val="left"/>
      <w:pPr>
        <w:ind w:left="103" w:hanging="3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B14CBC4">
      <w:numFmt w:val="bullet"/>
      <w:lvlText w:val="•"/>
      <w:lvlJc w:val="left"/>
      <w:pPr>
        <w:ind w:left="826" w:hanging="300"/>
      </w:pPr>
      <w:rPr>
        <w:rFonts w:hint="default"/>
      </w:rPr>
    </w:lvl>
    <w:lvl w:ilvl="2" w:tplc="CB6802BE">
      <w:numFmt w:val="bullet"/>
      <w:lvlText w:val="•"/>
      <w:lvlJc w:val="left"/>
      <w:pPr>
        <w:ind w:left="1552" w:hanging="300"/>
      </w:pPr>
      <w:rPr>
        <w:rFonts w:hint="default"/>
      </w:rPr>
    </w:lvl>
    <w:lvl w:ilvl="3" w:tplc="7BC25570">
      <w:numFmt w:val="bullet"/>
      <w:lvlText w:val="•"/>
      <w:lvlJc w:val="left"/>
      <w:pPr>
        <w:ind w:left="2278" w:hanging="300"/>
      </w:pPr>
      <w:rPr>
        <w:rFonts w:hint="default"/>
      </w:rPr>
    </w:lvl>
    <w:lvl w:ilvl="4" w:tplc="231C6EB4">
      <w:numFmt w:val="bullet"/>
      <w:lvlText w:val="•"/>
      <w:lvlJc w:val="left"/>
      <w:pPr>
        <w:ind w:left="3004" w:hanging="300"/>
      </w:pPr>
      <w:rPr>
        <w:rFonts w:hint="default"/>
      </w:rPr>
    </w:lvl>
    <w:lvl w:ilvl="5" w:tplc="92C2A5D8">
      <w:numFmt w:val="bullet"/>
      <w:lvlText w:val="•"/>
      <w:lvlJc w:val="left"/>
      <w:pPr>
        <w:ind w:left="3731" w:hanging="300"/>
      </w:pPr>
      <w:rPr>
        <w:rFonts w:hint="default"/>
      </w:rPr>
    </w:lvl>
    <w:lvl w:ilvl="6" w:tplc="E318CA36">
      <w:numFmt w:val="bullet"/>
      <w:lvlText w:val="•"/>
      <w:lvlJc w:val="left"/>
      <w:pPr>
        <w:ind w:left="4457" w:hanging="300"/>
      </w:pPr>
      <w:rPr>
        <w:rFonts w:hint="default"/>
      </w:rPr>
    </w:lvl>
    <w:lvl w:ilvl="7" w:tplc="3590329C">
      <w:numFmt w:val="bullet"/>
      <w:lvlText w:val="•"/>
      <w:lvlJc w:val="left"/>
      <w:pPr>
        <w:ind w:left="5183" w:hanging="300"/>
      </w:pPr>
      <w:rPr>
        <w:rFonts w:hint="default"/>
      </w:rPr>
    </w:lvl>
    <w:lvl w:ilvl="8" w:tplc="E58A8F62">
      <w:numFmt w:val="bullet"/>
      <w:lvlText w:val="•"/>
      <w:lvlJc w:val="left"/>
      <w:pPr>
        <w:ind w:left="5909" w:hanging="300"/>
      </w:pPr>
      <w:rPr>
        <w:rFonts w:hint="default"/>
      </w:rPr>
    </w:lvl>
  </w:abstractNum>
  <w:abstractNum w:abstractNumId="3">
    <w:nsid w:val="534E2F67"/>
    <w:multiLevelType w:val="hybridMultilevel"/>
    <w:tmpl w:val="B2A27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6C3CD8"/>
    <w:multiLevelType w:val="hybridMultilevel"/>
    <w:tmpl w:val="EC260F98"/>
    <w:lvl w:ilvl="0" w:tplc="7F2A1082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AAAC69C">
      <w:numFmt w:val="bullet"/>
      <w:lvlText w:val="•"/>
      <w:lvlJc w:val="left"/>
      <w:pPr>
        <w:ind w:left="826" w:hanging="240"/>
      </w:pPr>
      <w:rPr>
        <w:rFonts w:hint="default"/>
      </w:rPr>
    </w:lvl>
    <w:lvl w:ilvl="2" w:tplc="CECE5C1C">
      <w:numFmt w:val="bullet"/>
      <w:lvlText w:val="•"/>
      <w:lvlJc w:val="left"/>
      <w:pPr>
        <w:ind w:left="1552" w:hanging="240"/>
      </w:pPr>
      <w:rPr>
        <w:rFonts w:hint="default"/>
      </w:rPr>
    </w:lvl>
    <w:lvl w:ilvl="3" w:tplc="108636BA">
      <w:numFmt w:val="bullet"/>
      <w:lvlText w:val="•"/>
      <w:lvlJc w:val="left"/>
      <w:pPr>
        <w:ind w:left="2278" w:hanging="240"/>
      </w:pPr>
      <w:rPr>
        <w:rFonts w:hint="default"/>
      </w:rPr>
    </w:lvl>
    <w:lvl w:ilvl="4" w:tplc="08B2EC82">
      <w:numFmt w:val="bullet"/>
      <w:lvlText w:val="•"/>
      <w:lvlJc w:val="left"/>
      <w:pPr>
        <w:ind w:left="3004" w:hanging="240"/>
      </w:pPr>
      <w:rPr>
        <w:rFonts w:hint="default"/>
      </w:rPr>
    </w:lvl>
    <w:lvl w:ilvl="5" w:tplc="E7D0CBE8">
      <w:numFmt w:val="bullet"/>
      <w:lvlText w:val="•"/>
      <w:lvlJc w:val="left"/>
      <w:pPr>
        <w:ind w:left="3731" w:hanging="240"/>
      </w:pPr>
      <w:rPr>
        <w:rFonts w:hint="default"/>
      </w:rPr>
    </w:lvl>
    <w:lvl w:ilvl="6" w:tplc="0D7A58D8">
      <w:numFmt w:val="bullet"/>
      <w:lvlText w:val="•"/>
      <w:lvlJc w:val="left"/>
      <w:pPr>
        <w:ind w:left="4457" w:hanging="240"/>
      </w:pPr>
      <w:rPr>
        <w:rFonts w:hint="default"/>
      </w:rPr>
    </w:lvl>
    <w:lvl w:ilvl="7" w:tplc="C5E6BC7A">
      <w:numFmt w:val="bullet"/>
      <w:lvlText w:val="•"/>
      <w:lvlJc w:val="left"/>
      <w:pPr>
        <w:ind w:left="5183" w:hanging="240"/>
      </w:pPr>
      <w:rPr>
        <w:rFonts w:hint="default"/>
      </w:rPr>
    </w:lvl>
    <w:lvl w:ilvl="8" w:tplc="4B36AE2C">
      <w:numFmt w:val="bullet"/>
      <w:lvlText w:val="•"/>
      <w:lvlJc w:val="left"/>
      <w:pPr>
        <w:ind w:left="5909" w:hanging="240"/>
      </w:pPr>
      <w:rPr>
        <w:rFonts w:hint="default"/>
      </w:rPr>
    </w:lvl>
  </w:abstractNum>
  <w:abstractNum w:abstractNumId="5">
    <w:nsid w:val="5D4267C7"/>
    <w:multiLevelType w:val="hybridMultilevel"/>
    <w:tmpl w:val="0BD67A6E"/>
    <w:lvl w:ilvl="0" w:tplc="48569430">
      <w:start w:val="5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D7E09E6">
      <w:numFmt w:val="bullet"/>
      <w:lvlText w:val="•"/>
      <w:lvlJc w:val="left"/>
      <w:pPr>
        <w:ind w:left="826" w:hanging="240"/>
      </w:pPr>
      <w:rPr>
        <w:rFonts w:hint="default"/>
      </w:rPr>
    </w:lvl>
    <w:lvl w:ilvl="2" w:tplc="301AA0F6">
      <w:numFmt w:val="bullet"/>
      <w:lvlText w:val="•"/>
      <w:lvlJc w:val="left"/>
      <w:pPr>
        <w:ind w:left="1552" w:hanging="240"/>
      </w:pPr>
      <w:rPr>
        <w:rFonts w:hint="default"/>
      </w:rPr>
    </w:lvl>
    <w:lvl w:ilvl="3" w:tplc="843EB544">
      <w:numFmt w:val="bullet"/>
      <w:lvlText w:val="•"/>
      <w:lvlJc w:val="left"/>
      <w:pPr>
        <w:ind w:left="2278" w:hanging="240"/>
      </w:pPr>
      <w:rPr>
        <w:rFonts w:hint="default"/>
      </w:rPr>
    </w:lvl>
    <w:lvl w:ilvl="4" w:tplc="5EE4E5EC">
      <w:numFmt w:val="bullet"/>
      <w:lvlText w:val="•"/>
      <w:lvlJc w:val="left"/>
      <w:pPr>
        <w:ind w:left="3004" w:hanging="240"/>
      </w:pPr>
      <w:rPr>
        <w:rFonts w:hint="default"/>
      </w:rPr>
    </w:lvl>
    <w:lvl w:ilvl="5" w:tplc="535E9BDE">
      <w:numFmt w:val="bullet"/>
      <w:lvlText w:val="•"/>
      <w:lvlJc w:val="left"/>
      <w:pPr>
        <w:ind w:left="3731" w:hanging="240"/>
      </w:pPr>
      <w:rPr>
        <w:rFonts w:hint="default"/>
      </w:rPr>
    </w:lvl>
    <w:lvl w:ilvl="6" w:tplc="0486FF4C">
      <w:numFmt w:val="bullet"/>
      <w:lvlText w:val="•"/>
      <w:lvlJc w:val="left"/>
      <w:pPr>
        <w:ind w:left="4457" w:hanging="240"/>
      </w:pPr>
      <w:rPr>
        <w:rFonts w:hint="default"/>
      </w:rPr>
    </w:lvl>
    <w:lvl w:ilvl="7" w:tplc="92EAA9A8">
      <w:numFmt w:val="bullet"/>
      <w:lvlText w:val="•"/>
      <w:lvlJc w:val="left"/>
      <w:pPr>
        <w:ind w:left="5183" w:hanging="240"/>
      </w:pPr>
      <w:rPr>
        <w:rFonts w:hint="default"/>
      </w:rPr>
    </w:lvl>
    <w:lvl w:ilvl="8" w:tplc="37A891C4">
      <w:numFmt w:val="bullet"/>
      <w:lvlText w:val="•"/>
      <w:lvlJc w:val="left"/>
      <w:pPr>
        <w:ind w:left="5909" w:hanging="240"/>
      </w:pPr>
      <w:rPr>
        <w:rFonts w:hint="default"/>
      </w:rPr>
    </w:lvl>
  </w:abstractNum>
  <w:abstractNum w:abstractNumId="6">
    <w:nsid w:val="6C60622D"/>
    <w:multiLevelType w:val="hybridMultilevel"/>
    <w:tmpl w:val="44F84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6F"/>
    <w:rsid w:val="001B37E8"/>
    <w:rsid w:val="001D2D91"/>
    <w:rsid w:val="00267C2F"/>
    <w:rsid w:val="003E766F"/>
    <w:rsid w:val="003F0E86"/>
    <w:rsid w:val="00447268"/>
    <w:rsid w:val="006D136E"/>
    <w:rsid w:val="006F0EA2"/>
    <w:rsid w:val="009A3BA7"/>
    <w:rsid w:val="00BD6042"/>
    <w:rsid w:val="00E41D0A"/>
    <w:rsid w:val="00ED5B05"/>
    <w:rsid w:val="00F8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766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66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766F"/>
    <w:pPr>
      <w:spacing w:before="139"/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76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E766F"/>
    <w:pPr>
      <w:ind w:left="103"/>
    </w:pPr>
  </w:style>
  <w:style w:type="character" w:styleId="a5">
    <w:name w:val="Hyperlink"/>
    <w:basedOn w:val="a0"/>
    <w:uiPriority w:val="99"/>
    <w:unhideWhenUsed/>
    <w:rsid w:val="003E766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875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754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766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66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766F"/>
    <w:pPr>
      <w:spacing w:before="139"/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76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E766F"/>
    <w:pPr>
      <w:ind w:left="103"/>
    </w:pPr>
  </w:style>
  <w:style w:type="character" w:styleId="a5">
    <w:name w:val="Hyperlink"/>
    <w:basedOn w:val="a0"/>
    <w:uiPriority w:val="99"/>
    <w:unhideWhenUsed/>
    <w:rsid w:val="003E766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875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754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dyr.dyuseba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2018-02-08T06:31:00Z</dcterms:created>
  <dcterms:modified xsi:type="dcterms:W3CDTF">2018-02-27T07:39:00Z</dcterms:modified>
</cp:coreProperties>
</file>